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E4" w:rsidRPr="000206CE" w:rsidRDefault="003213E4" w:rsidP="003213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06CE"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3213E4" w:rsidRPr="000206CE" w:rsidRDefault="003213E4" w:rsidP="000206C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06CE">
        <w:rPr>
          <w:rFonts w:ascii="Times New Roman" w:hAnsi="Times New Roman" w:cs="Times New Roman"/>
          <w:b/>
          <w:sz w:val="26"/>
          <w:szCs w:val="26"/>
        </w:rPr>
        <w:t>«Росстат перепишет малый и средний бизнес»</w:t>
      </w:r>
    </w:p>
    <w:p w:rsidR="00452C90" w:rsidRDefault="00452C90" w:rsidP="000206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13E4" w:rsidRPr="000206CE" w:rsidRDefault="00452C90" w:rsidP="000206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06CE">
        <w:rPr>
          <w:rFonts w:ascii="Times New Roman" w:hAnsi="Times New Roman" w:cs="Times New Roman"/>
          <w:sz w:val="26"/>
          <w:szCs w:val="26"/>
        </w:rPr>
        <w:t xml:space="preserve"> </w:t>
      </w:r>
      <w:r w:rsidR="003213E4" w:rsidRPr="000206CE">
        <w:rPr>
          <w:rFonts w:ascii="Times New Roman" w:hAnsi="Times New Roman" w:cs="Times New Roman"/>
          <w:sz w:val="26"/>
          <w:szCs w:val="26"/>
        </w:rPr>
        <w:t>«Решение о проведении Сплошного наблюдения является закономерным и необходимым этапом в формировании государственной стратегии развития малого и среднего бизнеса и одновременно показателем основательности и серьезности взятого курса на развитие предпринимательства в стране», – подчеркнул Александр Суринов.</w:t>
      </w:r>
    </w:p>
    <w:p w:rsidR="003213E4" w:rsidRPr="000206CE" w:rsidRDefault="003213E4" w:rsidP="000206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06CE">
        <w:rPr>
          <w:rFonts w:ascii="Times New Roman" w:hAnsi="Times New Roman" w:cs="Times New Roman"/>
          <w:sz w:val="26"/>
          <w:szCs w:val="26"/>
        </w:rPr>
        <w:t>Сплошное наблюдение проводится в интересах бизнеса, государств</w:t>
      </w:r>
      <w:r w:rsidR="00734882" w:rsidRPr="000206CE">
        <w:rPr>
          <w:rFonts w:ascii="Times New Roman" w:hAnsi="Times New Roman" w:cs="Times New Roman"/>
          <w:sz w:val="26"/>
          <w:szCs w:val="26"/>
        </w:rPr>
        <w:t xml:space="preserve">а и всего российского общества. </w:t>
      </w:r>
      <w:r w:rsidRPr="000206CE">
        <w:rPr>
          <w:rFonts w:ascii="Times New Roman" w:hAnsi="Times New Roman" w:cs="Times New Roman"/>
          <w:sz w:val="26"/>
          <w:szCs w:val="26"/>
        </w:rPr>
        <w:t xml:space="preserve">Основной целью проведения сплошного наблюдения станет формирование конкурентной среды в экономике России, а также </w:t>
      </w:r>
      <w:r w:rsidR="00734882" w:rsidRPr="000206CE">
        <w:rPr>
          <w:rFonts w:ascii="Times New Roman" w:hAnsi="Times New Roman" w:cs="Times New Roman"/>
          <w:sz w:val="26"/>
          <w:szCs w:val="26"/>
        </w:rPr>
        <w:t xml:space="preserve">создание </w:t>
      </w:r>
      <w:r w:rsidRPr="000206CE">
        <w:rPr>
          <w:rFonts w:ascii="Times New Roman" w:hAnsi="Times New Roman" w:cs="Times New Roman"/>
          <w:sz w:val="26"/>
          <w:szCs w:val="26"/>
        </w:rPr>
        <w:t xml:space="preserve">благоприятных условий для развития субъектов малого и среднего предпринимательства. </w:t>
      </w:r>
    </w:p>
    <w:p w:rsidR="00535CD0" w:rsidRPr="000206CE" w:rsidRDefault="003213E4" w:rsidP="000206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206CE">
        <w:rPr>
          <w:rFonts w:ascii="Times New Roman" w:hAnsi="Times New Roman" w:cs="Times New Roman"/>
          <w:sz w:val="26"/>
          <w:szCs w:val="26"/>
        </w:rPr>
        <w:t>Итоги наблюдения</w:t>
      </w:r>
      <w:r w:rsidR="004D4145" w:rsidRPr="000206CE">
        <w:rPr>
          <w:rFonts w:ascii="Times New Roman" w:hAnsi="Times New Roman" w:cs="Times New Roman"/>
          <w:sz w:val="26"/>
          <w:szCs w:val="26"/>
        </w:rPr>
        <w:t xml:space="preserve"> дадут максимально полное </w:t>
      </w:r>
      <w:r w:rsidRPr="000206CE">
        <w:rPr>
          <w:rFonts w:ascii="Times New Roman" w:hAnsi="Times New Roman" w:cs="Times New Roman"/>
          <w:sz w:val="26"/>
          <w:szCs w:val="26"/>
        </w:rPr>
        <w:t xml:space="preserve">представление о </w:t>
      </w:r>
      <w:r w:rsidR="004D4145" w:rsidRPr="000206CE">
        <w:rPr>
          <w:rFonts w:ascii="Times New Roman" w:hAnsi="Times New Roman" w:cs="Times New Roman"/>
          <w:sz w:val="26"/>
          <w:szCs w:val="26"/>
        </w:rPr>
        <w:t xml:space="preserve">реальном положении дел в сегменте малого и среднего бизнеса. </w:t>
      </w:r>
      <w:r w:rsidRPr="000206CE">
        <w:rPr>
          <w:rFonts w:ascii="Times New Roman" w:hAnsi="Times New Roman" w:cs="Times New Roman"/>
          <w:sz w:val="26"/>
          <w:szCs w:val="26"/>
        </w:rPr>
        <w:t xml:space="preserve">От активности участников наблюдения, от их желания предоставить </w:t>
      </w:r>
      <w:r w:rsidR="00A7600D" w:rsidRPr="000206CE">
        <w:rPr>
          <w:rFonts w:ascii="Times New Roman" w:hAnsi="Times New Roman" w:cs="Times New Roman"/>
          <w:sz w:val="26"/>
          <w:szCs w:val="26"/>
        </w:rPr>
        <w:t xml:space="preserve">о себе </w:t>
      </w:r>
      <w:r w:rsidRPr="000206CE">
        <w:rPr>
          <w:rFonts w:ascii="Times New Roman" w:hAnsi="Times New Roman" w:cs="Times New Roman"/>
          <w:sz w:val="26"/>
          <w:szCs w:val="26"/>
        </w:rPr>
        <w:t xml:space="preserve">достоверную информацию будет зависеть полнота </w:t>
      </w:r>
      <w:r w:rsidR="00A7600D" w:rsidRPr="000206CE">
        <w:rPr>
          <w:rFonts w:ascii="Times New Roman" w:hAnsi="Times New Roman" w:cs="Times New Roman"/>
          <w:sz w:val="26"/>
          <w:szCs w:val="26"/>
        </w:rPr>
        <w:t>статистических данных, которые будут подготовлены</w:t>
      </w:r>
      <w:r w:rsidRPr="000206CE">
        <w:rPr>
          <w:rFonts w:ascii="Times New Roman" w:hAnsi="Times New Roman" w:cs="Times New Roman"/>
          <w:sz w:val="26"/>
          <w:szCs w:val="26"/>
        </w:rPr>
        <w:t xml:space="preserve"> Росстат</w:t>
      </w:r>
      <w:r w:rsidR="00A7600D" w:rsidRPr="000206CE">
        <w:rPr>
          <w:rFonts w:ascii="Times New Roman" w:hAnsi="Times New Roman" w:cs="Times New Roman"/>
          <w:sz w:val="26"/>
          <w:szCs w:val="26"/>
        </w:rPr>
        <w:t>ом</w:t>
      </w:r>
      <w:r w:rsidR="00535CD0" w:rsidRPr="000206CE">
        <w:rPr>
          <w:rFonts w:ascii="Times New Roman" w:hAnsi="Times New Roman" w:cs="Times New Roman"/>
          <w:sz w:val="26"/>
          <w:szCs w:val="26"/>
        </w:rPr>
        <w:t xml:space="preserve"> и, основываясь на которых, государство сможет вырабатывать новые меры поддержки предпринимательства, способные дать позитивный результат. </w:t>
      </w:r>
      <w:r w:rsidR="00A7600D" w:rsidRPr="000206CE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535CD0" w:rsidRPr="000206CE">
        <w:rPr>
          <w:rFonts w:ascii="Times New Roman" w:hAnsi="Times New Roman" w:cs="Times New Roman"/>
          <w:bCs/>
          <w:sz w:val="26"/>
          <w:szCs w:val="26"/>
        </w:rPr>
        <w:t xml:space="preserve">нынешней </w:t>
      </w:r>
      <w:r w:rsidR="00A7600D" w:rsidRPr="000206CE">
        <w:rPr>
          <w:rFonts w:ascii="Times New Roman" w:hAnsi="Times New Roman" w:cs="Times New Roman"/>
          <w:bCs/>
          <w:sz w:val="26"/>
          <w:szCs w:val="26"/>
        </w:rPr>
        <w:t xml:space="preserve">непростой ситуации </w:t>
      </w:r>
      <w:r w:rsidR="00535CD0" w:rsidRPr="000206CE">
        <w:rPr>
          <w:rFonts w:ascii="Times New Roman" w:hAnsi="Times New Roman" w:cs="Times New Roman"/>
          <w:bCs/>
          <w:sz w:val="26"/>
          <w:szCs w:val="26"/>
        </w:rPr>
        <w:t xml:space="preserve">в экономике страны </w:t>
      </w:r>
      <w:r w:rsidR="00A7600D" w:rsidRPr="000206CE">
        <w:rPr>
          <w:rFonts w:ascii="Times New Roman" w:hAnsi="Times New Roman" w:cs="Times New Roman"/>
          <w:bCs/>
          <w:sz w:val="26"/>
          <w:szCs w:val="26"/>
        </w:rPr>
        <w:t xml:space="preserve">обратная связь обретает особый смысл. </w:t>
      </w:r>
    </w:p>
    <w:p w:rsidR="003213E4" w:rsidRPr="000206CE" w:rsidRDefault="003213E4" w:rsidP="00020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6CE">
        <w:rPr>
          <w:rFonts w:ascii="Times New Roman" w:hAnsi="Times New Roman" w:cs="Times New Roman"/>
          <w:sz w:val="26"/>
          <w:szCs w:val="26"/>
        </w:rPr>
        <w:t>Последний раз сплошное наблюдение проходило в РФ в 2010 г. В нем участвовали около шести миллионов средних, малых и микропредприятий и индивидуальных предпринимателей.</w:t>
      </w:r>
    </w:p>
    <w:p w:rsidR="003213E4" w:rsidRPr="000206CE" w:rsidRDefault="003213E4" w:rsidP="00020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6CE">
        <w:rPr>
          <w:rFonts w:ascii="Times New Roman" w:hAnsi="Times New Roman" w:cs="Times New Roman"/>
          <w:sz w:val="26"/>
          <w:szCs w:val="26"/>
        </w:rPr>
        <w:t>Формы для заполнения уже утверждены и размещены на официальном сайте Росстата (</w:t>
      </w:r>
      <w:hyperlink r:id="rId5" w:history="1">
        <w:r w:rsidRPr="000206CE">
          <w:rPr>
            <w:rFonts w:ascii="Times New Roman" w:hAnsi="Times New Roman" w:cs="Times New Roman"/>
            <w:sz w:val="26"/>
            <w:szCs w:val="26"/>
          </w:rPr>
          <w:t>www.gks.ru</w:t>
        </w:r>
      </w:hyperlink>
      <w:r w:rsidRPr="000206CE">
        <w:rPr>
          <w:rFonts w:ascii="Times New Roman" w:hAnsi="Times New Roman" w:cs="Times New Roman"/>
          <w:sz w:val="26"/>
          <w:szCs w:val="26"/>
        </w:rPr>
        <w:t>). Их две – отдельно для малых и микропредприятий</w:t>
      </w:r>
      <w:r w:rsidR="000206CE">
        <w:rPr>
          <w:rFonts w:ascii="Times New Roman" w:hAnsi="Times New Roman" w:cs="Times New Roman"/>
          <w:sz w:val="26"/>
          <w:szCs w:val="26"/>
        </w:rPr>
        <w:t xml:space="preserve"> </w:t>
      </w:r>
      <w:r w:rsidRPr="000206CE">
        <w:rPr>
          <w:rFonts w:ascii="Times New Roman" w:hAnsi="Times New Roman" w:cs="Times New Roman"/>
          <w:sz w:val="26"/>
          <w:szCs w:val="26"/>
        </w:rPr>
        <w:t>-</w:t>
      </w:r>
      <w:r w:rsidR="000206CE">
        <w:rPr>
          <w:rFonts w:ascii="Times New Roman" w:hAnsi="Times New Roman" w:cs="Times New Roman"/>
          <w:sz w:val="26"/>
          <w:szCs w:val="26"/>
        </w:rPr>
        <w:t xml:space="preserve"> </w:t>
      </w:r>
      <w:r w:rsidRPr="000206CE">
        <w:rPr>
          <w:rFonts w:ascii="Times New Roman" w:hAnsi="Times New Roman" w:cs="Times New Roman"/>
          <w:sz w:val="26"/>
          <w:szCs w:val="26"/>
        </w:rPr>
        <w:t xml:space="preserve">юридических лиц и отдельно для индивидуальных предпринимателей. Средний бизнес будет отчитываться в обычном порядке по ежегодным для него формам отчетности. </w:t>
      </w:r>
    </w:p>
    <w:p w:rsidR="003213E4" w:rsidRPr="000206CE" w:rsidRDefault="003213E4" w:rsidP="00020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6CE">
        <w:rPr>
          <w:rFonts w:ascii="Times New Roman" w:hAnsi="Times New Roman" w:cs="Times New Roman"/>
          <w:sz w:val="26"/>
          <w:szCs w:val="26"/>
        </w:rPr>
        <w:t>В соответствии с критериями отнесения к субъектам малого и среднего предпринимательства - на средних предприятиях может работать до 250 человек включительно, на малых – до 100 и на микро – до 15-ти. Постановлением Правительства РФ от 13.07.2015 № 702 установлены ограничения по объему выручки от реализации товаров (работ и услуг) -  для средних предприятий – 2 000 млн. руб. в год,  для малых – 800 млн. руб. в год, для микро – 120 млн. руб. в год. Для юридических лиц есть третий критерий отнесения к сектору малого и среднего бизнеса - структура уставного капитала. Существуют ограничения для государственных предприятий. Они не могут относиться к субъектам малого и среднего предпринимательства.</w:t>
      </w:r>
    </w:p>
    <w:p w:rsidR="003213E4" w:rsidRPr="000206CE" w:rsidRDefault="003213E4" w:rsidP="00020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6CE">
        <w:rPr>
          <w:rFonts w:ascii="Times New Roman" w:hAnsi="Times New Roman" w:cs="Times New Roman"/>
          <w:sz w:val="26"/>
          <w:szCs w:val="26"/>
        </w:rPr>
        <w:t>Росстат обеспечит всех респондентов бланками учетных форм и объяснит, как их заполнять. Можно воспользоваться электронной версией. Статистиков интересует адрес субъекта бизнеса, вид его деятельности, выручка, расходы, стоимость и состав основных средств, размеры и направления инвестиций в основной капитал, число работников, их зарплата. Получал ли бизнес господдержку и если да, то какую.</w:t>
      </w:r>
    </w:p>
    <w:p w:rsidR="003213E4" w:rsidRPr="000206CE" w:rsidRDefault="003213E4" w:rsidP="000206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06CE">
        <w:rPr>
          <w:rFonts w:ascii="Times New Roman" w:hAnsi="Times New Roman" w:cs="Times New Roman"/>
          <w:sz w:val="26"/>
          <w:szCs w:val="26"/>
        </w:rPr>
        <w:t>Федеральная служба государственной статистики проведет сплошное наблюдение на основе собственной базы – Статистического регистра</w:t>
      </w:r>
      <w:r w:rsidR="00F84259" w:rsidRPr="000206CE">
        <w:rPr>
          <w:rFonts w:ascii="Times New Roman" w:hAnsi="Times New Roman" w:cs="Times New Roman"/>
          <w:sz w:val="26"/>
          <w:szCs w:val="26"/>
        </w:rPr>
        <w:t xml:space="preserve"> –</w:t>
      </w:r>
      <w:r w:rsidRPr="000206CE">
        <w:rPr>
          <w:rFonts w:ascii="Times New Roman" w:hAnsi="Times New Roman" w:cs="Times New Roman"/>
          <w:sz w:val="26"/>
          <w:szCs w:val="26"/>
        </w:rPr>
        <w:t xml:space="preserve"> и сама проверит достоверность полученных сведений. Участие в сплошном наблюдении обязательно для всех субъектов малого и среднего бизнеса.</w:t>
      </w:r>
    </w:p>
    <w:p w:rsidR="003213E4" w:rsidRPr="000206CE" w:rsidRDefault="003213E4" w:rsidP="000206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06CE">
        <w:rPr>
          <w:rFonts w:ascii="Times New Roman" w:hAnsi="Times New Roman" w:cs="Times New Roman"/>
          <w:sz w:val="26"/>
          <w:szCs w:val="26"/>
        </w:rPr>
        <w:t>«Росстат гарантирует полную конфиденциальность данных, защиту информации, предоставленной участниками Сплошного наблюдения, отсутствие фискального характера Сплошного наблюдения – исключается передача сведений в налоговые и иные государственные органы и контролирующие организации», - подтвердил руководитель Федеральной службы государственной статистики.</w:t>
      </w:r>
    </w:p>
    <w:p w:rsidR="003E2D6F" w:rsidRPr="000206CE" w:rsidRDefault="00055997" w:rsidP="000206CE">
      <w:pPr>
        <w:spacing w:before="120"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206CE">
        <w:rPr>
          <w:rFonts w:ascii="Times New Roman" w:hAnsi="Times New Roman" w:cs="Times New Roman"/>
          <w:b/>
          <w:sz w:val="26"/>
          <w:szCs w:val="26"/>
        </w:rPr>
        <w:t>Пресс-центр Сплошного федерального статистического наблюдения</w:t>
      </w:r>
    </w:p>
    <w:sectPr w:rsidR="003E2D6F" w:rsidRPr="000206CE" w:rsidSect="000206CE">
      <w:pgSz w:w="11906" w:h="16838"/>
      <w:pgMar w:top="284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97"/>
    <w:rsid w:val="000206CE"/>
    <w:rsid w:val="00055997"/>
    <w:rsid w:val="000F34B4"/>
    <w:rsid w:val="0014632D"/>
    <w:rsid w:val="002B1304"/>
    <w:rsid w:val="003213E4"/>
    <w:rsid w:val="003408F7"/>
    <w:rsid w:val="003E2D6F"/>
    <w:rsid w:val="00452C90"/>
    <w:rsid w:val="004D4145"/>
    <w:rsid w:val="00500C23"/>
    <w:rsid w:val="00506310"/>
    <w:rsid w:val="00535CD0"/>
    <w:rsid w:val="005B3962"/>
    <w:rsid w:val="00603DC4"/>
    <w:rsid w:val="00734882"/>
    <w:rsid w:val="00771A80"/>
    <w:rsid w:val="009A6304"/>
    <w:rsid w:val="009D0B25"/>
    <w:rsid w:val="00A7600D"/>
    <w:rsid w:val="00A76C4E"/>
    <w:rsid w:val="00AE4DCB"/>
    <w:rsid w:val="00B82FB7"/>
    <w:rsid w:val="00C2531B"/>
    <w:rsid w:val="00C858B1"/>
    <w:rsid w:val="00D1590B"/>
    <w:rsid w:val="00D6677A"/>
    <w:rsid w:val="00E43C09"/>
    <w:rsid w:val="00F41991"/>
    <w:rsid w:val="00F46669"/>
    <w:rsid w:val="00F8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9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445DA-D267-4E57-A7F5-A9546D28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Даллас</dc:creator>
  <cp:lastModifiedBy>a</cp:lastModifiedBy>
  <cp:revision>4</cp:revision>
  <cp:lastPrinted>2015-11-06T07:38:00Z</cp:lastPrinted>
  <dcterms:created xsi:type="dcterms:W3CDTF">2015-11-06T07:39:00Z</dcterms:created>
  <dcterms:modified xsi:type="dcterms:W3CDTF">2015-11-20T05:00:00Z</dcterms:modified>
</cp:coreProperties>
</file>