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CE" w:rsidRDefault="005361CE" w:rsidP="005361CE">
      <w:pPr>
        <w:spacing w:line="240" w:lineRule="exact"/>
        <w:ind w:firstLine="539"/>
        <w:jc w:val="both"/>
        <w:rPr>
          <w:b/>
          <w:sz w:val="28"/>
          <w:szCs w:val="28"/>
        </w:rPr>
      </w:pPr>
      <w:r w:rsidRPr="00E8172B">
        <w:rPr>
          <w:b/>
          <w:sz w:val="28"/>
          <w:szCs w:val="28"/>
        </w:rPr>
        <w:t xml:space="preserve">Распоряжение Правительства РФ от 15.08.2015 № 1561-р (Об утверждении Концепции государственной политики по увековечению памяти жертв политических репрессий). </w:t>
      </w:r>
    </w:p>
    <w:p w:rsidR="005361CE" w:rsidRPr="00E8172B" w:rsidRDefault="005361CE" w:rsidP="005361CE">
      <w:pPr>
        <w:spacing w:line="240" w:lineRule="exact"/>
        <w:ind w:firstLine="539"/>
        <w:jc w:val="both"/>
        <w:rPr>
          <w:b/>
          <w:sz w:val="28"/>
          <w:szCs w:val="28"/>
        </w:rPr>
      </w:pPr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Внесено Минюстом во исполнение поручений Президента по итогам заседания  Совета при Президенте РФ по развитию гражданского общества и правам человека 14 октября 2014 года  (№Пр-2783 от 2 декабря 2014 года пункт 2).</w:t>
      </w:r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Подписанным распоряжением утверждена Концепция государственной политики по увековечению памяти жертв политических репрессий. </w:t>
      </w:r>
    </w:p>
    <w:p w:rsidR="005361CE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Концепция разработана на основе положений, содержащихся в Концепции долгосрочного социально-экономического развития РФ на период до 2020 года (утверждена распоряжением Правительства от 17 ноября 2008 года №1662-р). </w:t>
      </w:r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подготовке Концепции</w:t>
      </w:r>
      <w:r w:rsidRPr="001C05A1">
        <w:rPr>
          <w:sz w:val="28"/>
          <w:szCs w:val="28"/>
        </w:rPr>
        <w:t xml:space="preserve"> учтены положения Стратегии национальной безопасности РФ до 2020 года (утверждена Указом Президента России от 12 мая 2009 года №537), Стратегии  государственной национальной политики РФ на период до 2025 года (утверждена Указом Президента России от 19 декабря 2012 года №1666), государственной программы  «Развитие культуры и туризма» на 2013-2020 годы (утверждена распоряжением Правительства от 27 декабря 2012 года №2567-р).</w:t>
      </w:r>
      <w:proofErr w:type="gramEnd"/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Основными целями и задачами Концепции являются: разработка и реализация эффективной государственной политики в сфере увековечения памяти жертв политических репрессий, а также деятельного патриотизма;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создание необходимых социальных условий для инновационного развития страны на основе активного взаимодействия государства и институтов гражданского общества;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развитие интеллектуального и духовного потенциала личности;</w:t>
      </w:r>
      <w:r>
        <w:rPr>
          <w:sz w:val="28"/>
          <w:szCs w:val="28"/>
        </w:rPr>
        <w:t xml:space="preserve"> </w:t>
      </w:r>
      <w:proofErr w:type="gramStart"/>
      <w:r w:rsidRPr="001C05A1">
        <w:rPr>
          <w:sz w:val="28"/>
          <w:szCs w:val="28"/>
        </w:rPr>
        <w:t>создание условий для укрепления морального здоровья общества, в том числе путём формирования принципов деятельного патриотизма в партнёрстве с общественными и религиозными объединениями;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создание условий для свободного доступа пользователей к архивным документам и другим материалам, связанным с политическими репрессиями;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обеспечение доступности мемориальных объектов, посвящённых памяти жертв политических репрессий;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создание образовательных и просветительских программ.</w:t>
      </w:r>
      <w:proofErr w:type="gramEnd"/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В ходе реализации Концепции предполагается создать музейно-мемориальные комплексы и тематические экспозиции по истории политических репрессий, разработать учебные пособия и образовательные программы, создать базы данных, издавать книжно-журнальную и аудиовизуальную продукцию, осуществить ряд научно-исследовательских работ, провести конференции, семинары и т.д.</w:t>
      </w:r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Концепция реализуется</w:t>
      </w:r>
      <w:r w:rsidRPr="001C05A1">
        <w:rPr>
          <w:sz w:val="28"/>
          <w:szCs w:val="28"/>
        </w:rPr>
        <w:t xml:space="preserve"> в два этапа: первый этап – 2015–2016 годы, второй – 2017–2019 годы.</w:t>
      </w:r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На 2017 год приходится 100-летие событий 1917 года и 80-летие событий 1937 года. </w:t>
      </w:r>
    </w:p>
    <w:p w:rsidR="005361CE" w:rsidRPr="001C05A1" w:rsidRDefault="005361CE" w:rsidP="005361CE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lastRenderedPageBreak/>
        <w:t xml:space="preserve">Принятые решения по увековечению памяти жертв политических репрессий призваны способствовать развитию партнёрского взаимодействия государства и гражданского общества, укреплению </w:t>
      </w:r>
      <w:proofErr w:type="spellStart"/>
      <w:r w:rsidRPr="001C05A1">
        <w:rPr>
          <w:sz w:val="28"/>
          <w:szCs w:val="28"/>
        </w:rPr>
        <w:t>межпоколенческих</w:t>
      </w:r>
      <w:proofErr w:type="spellEnd"/>
      <w:r w:rsidRPr="001C05A1">
        <w:rPr>
          <w:sz w:val="28"/>
          <w:szCs w:val="28"/>
        </w:rPr>
        <w:t xml:space="preserve"> связей, преемственности культурного опыта, патриотическому воспитанию молодёжи.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1CE"/>
    <w:rsid w:val="00093A5E"/>
    <w:rsid w:val="00353EE8"/>
    <w:rsid w:val="005361CE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Company>Прокуратура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2015-09-02T15:26:00Z</dcterms:created>
  <dcterms:modified xsi:type="dcterms:W3CDTF">2015-09-02T15:26:00Z</dcterms:modified>
</cp:coreProperties>
</file>