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264" w:rsidRDefault="000D0264" w:rsidP="000D0264">
      <w:pPr>
        <w:spacing w:line="240" w:lineRule="exact"/>
        <w:ind w:firstLine="539"/>
        <w:jc w:val="both"/>
        <w:rPr>
          <w:b/>
          <w:sz w:val="28"/>
          <w:szCs w:val="28"/>
        </w:rPr>
      </w:pPr>
      <w:r w:rsidRPr="00E8172B">
        <w:rPr>
          <w:b/>
          <w:sz w:val="28"/>
          <w:szCs w:val="28"/>
        </w:rPr>
        <w:t xml:space="preserve">Распоряжение Правительства РФ от 15.08.2015 № 1561-р (Об утверждении Концепции государственной политики по увековечению памяти жертв политических репрессий). </w:t>
      </w:r>
    </w:p>
    <w:p w:rsidR="000D0264" w:rsidRPr="00E8172B" w:rsidRDefault="000D0264" w:rsidP="000D0264">
      <w:pPr>
        <w:spacing w:line="240" w:lineRule="exact"/>
        <w:ind w:firstLine="539"/>
        <w:jc w:val="both"/>
        <w:rPr>
          <w:b/>
          <w:sz w:val="28"/>
          <w:szCs w:val="28"/>
        </w:rPr>
      </w:pPr>
    </w:p>
    <w:p w:rsidR="000D0264" w:rsidRPr="001C05A1" w:rsidRDefault="000D0264" w:rsidP="000D0264">
      <w:pPr>
        <w:ind w:firstLine="540"/>
        <w:jc w:val="both"/>
        <w:rPr>
          <w:sz w:val="28"/>
          <w:szCs w:val="28"/>
        </w:rPr>
      </w:pPr>
      <w:r w:rsidRPr="001C05A1">
        <w:rPr>
          <w:sz w:val="28"/>
          <w:szCs w:val="28"/>
        </w:rPr>
        <w:t>Внесено Минюстом во исполнение поручений Президента по итогам заседания  Совета при Президенте РФ по развитию гражданского общества и правам человека 14 октября 2014 года  (№Пр-2783 от 2 декабря 2014 года пункт 2).</w:t>
      </w:r>
    </w:p>
    <w:p w:rsidR="000D0264" w:rsidRPr="001C05A1" w:rsidRDefault="000D0264" w:rsidP="000D0264">
      <w:pPr>
        <w:ind w:firstLine="540"/>
        <w:jc w:val="both"/>
        <w:rPr>
          <w:sz w:val="28"/>
          <w:szCs w:val="28"/>
        </w:rPr>
      </w:pPr>
      <w:r w:rsidRPr="001C05A1">
        <w:rPr>
          <w:sz w:val="28"/>
          <w:szCs w:val="28"/>
        </w:rPr>
        <w:t xml:space="preserve">Подписанным распоряжением утверждена Концепция государственной политики по увековечению памяти жертв политических репрессий. </w:t>
      </w:r>
    </w:p>
    <w:p w:rsidR="000D0264" w:rsidRDefault="000D0264" w:rsidP="000D0264">
      <w:pPr>
        <w:ind w:firstLine="540"/>
        <w:jc w:val="both"/>
        <w:rPr>
          <w:sz w:val="28"/>
          <w:szCs w:val="28"/>
        </w:rPr>
      </w:pPr>
      <w:r w:rsidRPr="001C05A1">
        <w:rPr>
          <w:sz w:val="28"/>
          <w:szCs w:val="28"/>
        </w:rPr>
        <w:t xml:space="preserve">Концепция разработана на основе положений, содержащихся в Концепции долгосрочного социально-экономического развития РФ на период до 2020 года (утверждена распоряжением Правительства от 17 ноября 2008 года №1662-р). </w:t>
      </w:r>
    </w:p>
    <w:p w:rsidR="000D0264" w:rsidRPr="001C05A1" w:rsidRDefault="000D0264" w:rsidP="000D0264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 подготовке Концепции</w:t>
      </w:r>
      <w:r w:rsidRPr="001C05A1">
        <w:rPr>
          <w:sz w:val="28"/>
          <w:szCs w:val="28"/>
        </w:rPr>
        <w:t xml:space="preserve"> учтены положения Стратегии национальной безопасности РФ до 2020 года (утверждена Указом Президента России от 12 мая 2009 года №537), Стратегии  государственной национальной политики РФ на период до 2025 года (утверждена Указом Президента России от 19 декабря 2012 года №1666), государственной программы  «Развитие культуры и туризма» на 2013-2020 годы (утверждена распоряжением Правительства от 27 декабря 2012 года №2567-р).</w:t>
      </w:r>
      <w:proofErr w:type="gramEnd"/>
    </w:p>
    <w:p w:rsidR="000D0264" w:rsidRPr="001C05A1" w:rsidRDefault="000D0264" w:rsidP="000D0264">
      <w:pPr>
        <w:ind w:firstLine="540"/>
        <w:jc w:val="both"/>
        <w:rPr>
          <w:sz w:val="28"/>
          <w:szCs w:val="28"/>
        </w:rPr>
      </w:pPr>
      <w:r w:rsidRPr="001C05A1">
        <w:rPr>
          <w:sz w:val="28"/>
          <w:szCs w:val="28"/>
        </w:rPr>
        <w:t>Основными целями и задачами Концепции являются: разработка и реализация эффективной государственной политики в сфере увековечения памяти жертв политических репрессий, а также деятельного патриотизма;</w:t>
      </w:r>
      <w:r>
        <w:rPr>
          <w:sz w:val="28"/>
          <w:szCs w:val="28"/>
        </w:rPr>
        <w:t xml:space="preserve"> </w:t>
      </w:r>
      <w:r w:rsidRPr="001C05A1">
        <w:rPr>
          <w:sz w:val="28"/>
          <w:szCs w:val="28"/>
        </w:rPr>
        <w:t>создание необходимых социальных условий для инновационного развития страны на основе активного взаимодействия государства и институтов гражданского общества;</w:t>
      </w:r>
      <w:r>
        <w:rPr>
          <w:sz w:val="28"/>
          <w:szCs w:val="28"/>
        </w:rPr>
        <w:t xml:space="preserve"> </w:t>
      </w:r>
      <w:r w:rsidRPr="001C05A1">
        <w:rPr>
          <w:sz w:val="28"/>
          <w:szCs w:val="28"/>
        </w:rPr>
        <w:t>развитие интеллектуального и духовного потенциала личности;</w:t>
      </w:r>
      <w:r>
        <w:rPr>
          <w:sz w:val="28"/>
          <w:szCs w:val="28"/>
        </w:rPr>
        <w:t xml:space="preserve"> </w:t>
      </w:r>
      <w:proofErr w:type="gramStart"/>
      <w:r w:rsidRPr="001C05A1">
        <w:rPr>
          <w:sz w:val="28"/>
          <w:szCs w:val="28"/>
        </w:rPr>
        <w:t>создание условий для укрепления морального здоровья общества, в том числе путём формирования принципов деятельного патриотизма в партнёрстве с общественными и религиозными объединениями;</w:t>
      </w:r>
      <w:r>
        <w:rPr>
          <w:sz w:val="28"/>
          <w:szCs w:val="28"/>
        </w:rPr>
        <w:t xml:space="preserve"> </w:t>
      </w:r>
      <w:r w:rsidRPr="001C05A1">
        <w:rPr>
          <w:sz w:val="28"/>
          <w:szCs w:val="28"/>
        </w:rPr>
        <w:t>создание условий для свободного доступа пользователей к архивным документам и другим материалам, связанным с политическими репрессиями;</w:t>
      </w:r>
      <w:r>
        <w:rPr>
          <w:sz w:val="28"/>
          <w:szCs w:val="28"/>
        </w:rPr>
        <w:t xml:space="preserve"> </w:t>
      </w:r>
      <w:r w:rsidRPr="001C05A1">
        <w:rPr>
          <w:sz w:val="28"/>
          <w:szCs w:val="28"/>
        </w:rPr>
        <w:t>обеспечение доступности мемориальных объектов, посвящённых памяти жертв политических репрессий;</w:t>
      </w:r>
      <w:r>
        <w:rPr>
          <w:sz w:val="28"/>
          <w:szCs w:val="28"/>
        </w:rPr>
        <w:t xml:space="preserve"> </w:t>
      </w:r>
      <w:r w:rsidRPr="001C05A1">
        <w:rPr>
          <w:sz w:val="28"/>
          <w:szCs w:val="28"/>
        </w:rPr>
        <w:t>создание образовательных и просветительских программ.</w:t>
      </w:r>
      <w:proofErr w:type="gramEnd"/>
    </w:p>
    <w:p w:rsidR="000D0264" w:rsidRPr="001C05A1" w:rsidRDefault="000D0264" w:rsidP="000D0264">
      <w:pPr>
        <w:ind w:firstLine="540"/>
        <w:jc w:val="both"/>
        <w:rPr>
          <w:sz w:val="28"/>
          <w:szCs w:val="28"/>
        </w:rPr>
      </w:pPr>
      <w:r w:rsidRPr="001C05A1">
        <w:rPr>
          <w:sz w:val="28"/>
          <w:szCs w:val="28"/>
        </w:rPr>
        <w:t>В ходе реализации Концепции предполагается создать музейно-мемориальные комплексы и тематические экспозиции по истории политических репрессий, разработать учебные пособия и образовательные программы, создать базы данных, издавать книжно-журнальную и аудиовизуальную продукцию, осуществить ряд научно-исследовательских работ, провести конференции, семинары и т.д.</w:t>
      </w:r>
    </w:p>
    <w:p w:rsidR="000D0264" w:rsidRPr="001C05A1" w:rsidRDefault="000D0264" w:rsidP="000D026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Концепция реализуется</w:t>
      </w:r>
      <w:r w:rsidRPr="001C05A1">
        <w:rPr>
          <w:sz w:val="28"/>
          <w:szCs w:val="28"/>
        </w:rPr>
        <w:t xml:space="preserve"> в два этапа: первый этап – 2015–2016 годы, второй – 2017–2019 годы.</w:t>
      </w:r>
    </w:p>
    <w:p w:rsidR="000D0264" w:rsidRPr="001C05A1" w:rsidRDefault="000D0264" w:rsidP="000D0264">
      <w:pPr>
        <w:ind w:firstLine="540"/>
        <w:jc w:val="both"/>
        <w:rPr>
          <w:sz w:val="28"/>
          <w:szCs w:val="28"/>
        </w:rPr>
      </w:pPr>
      <w:r w:rsidRPr="001C05A1">
        <w:rPr>
          <w:sz w:val="28"/>
          <w:szCs w:val="28"/>
        </w:rPr>
        <w:t xml:space="preserve">На 2017 год приходится 100-летие событий 1917 года и 80-летие событий 1937 года. </w:t>
      </w:r>
    </w:p>
    <w:p w:rsidR="000D0264" w:rsidRPr="001C05A1" w:rsidRDefault="000D0264" w:rsidP="000D0264">
      <w:pPr>
        <w:ind w:firstLine="540"/>
        <w:jc w:val="both"/>
        <w:rPr>
          <w:sz w:val="28"/>
          <w:szCs w:val="28"/>
        </w:rPr>
      </w:pPr>
      <w:r w:rsidRPr="001C05A1">
        <w:rPr>
          <w:sz w:val="28"/>
          <w:szCs w:val="28"/>
        </w:rPr>
        <w:lastRenderedPageBreak/>
        <w:t xml:space="preserve">Принятые решения по увековечению памяти жертв политических репрессий призваны способствовать развитию партнёрского взаимодействия государства и гражданского общества, укреплению </w:t>
      </w:r>
      <w:proofErr w:type="spellStart"/>
      <w:r w:rsidRPr="001C05A1">
        <w:rPr>
          <w:sz w:val="28"/>
          <w:szCs w:val="28"/>
        </w:rPr>
        <w:t>межпоколенческих</w:t>
      </w:r>
      <w:proofErr w:type="spellEnd"/>
      <w:r w:rsidRPr="001C05A1">
        <w:rPr>
          <w:sz w:val="28"/>
          <w:szCs w:val="28"/>
        </w:rPr>
        <w:t xml:space="preserve"> связей, преемственности культурного опыта, патриотическому воспитанию молодёжи.</w:t>
      </w:r>
    </w:p>
    <w:p w:rsidR="00754B8F" w:rsidRDefault="00754B8F"/>
    <w:sectPr w:rsidR="00754B8F" w:rsidSect="00754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0264"/>
    <w:rsid w:val="00093A5E"/>
    <w:rsid w:val="000D0264"/>
    <w:rsid w:val="00353EE8"/>
    <w:rsid w:val="00754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2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2442</Characters>
  <Application>Microsoft Office Word</Application>
  <DocSecurity>0</DocSecurity>
  <Lines>20</Lines>
  <Paragraphs>5</Paragraphs>
  <ScaleCrop>false</ScaleCrop>
  <Company>Прокуратура</Company>
  <LinksUpToDate>false</LinksUpToDate>
  <CharactersWithSpaces>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2015-09-02T15:30:00Z</dcterms:created>
  <dcterms:modified xsi:type="dcterms:W3CDTF">2015-09-02T15:31:00Z</dcterms:modified>
</cp:coreProperties>
</file>