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E1" w:rsidRDefault="006954E1" w:rsidP="006954E1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АДМИНИСТРАЦИЯ  ЛИХАЧЕВСКОГО СЕЛЬСКОГО ПОСЕЛЕНИЯ </w:t>
      </w:r>
      <w:r>
        <w:rPr>
          <w:b/>
          <w:bCs/>
          <w:color w:val="000000"/>
          <w:spacing w:val="8"/>
          <w:sz w:val="28"/>
          <w:szCs w:val="28"/>
        </w:rPr>
        <w:t xml:space="preserve">КРАСНОХОЛМСКОГО РАЙОНА   </w:t>
      </w:r>
    </w:p>
    <w:p w:rsidR="006954E1" w:rsidRDefault="006954E1" w:rsidP="006954E1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8"/>
          <w:sz w:val="28"/>
          <w:szCs w:val="28"/>
        </w:rPr>
        <w:t>ТВЕРСКОЙ ОБЛАСТИ</w:t>
      </w:r>
    </w:p>
    <w:p w:rsidR="006954E1" w:rsidRDefault="006954E1" w:rsidP="006954E1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</w:p>
    <w:p w:rsidR="006954E1" w:rsidRDefault="006954E1" w:rsidP="006954E1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</w:p>
    <w:p w:rsidR="006954E1" w:rsidRDefault="006954E1" w:rsidP="006954E1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ПОСТАНОВЛЕНИЕ</w:t>
      </w:r>
    </w:p>
    <w:p w:rsidR="006954E1" w:rsidRDefault="006954E1" w:rsidP="006954E1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</w:p>
    <w:p w:rsidR="006954E1" w:rsidRDefault="006954E1" w:rsidP="006954E1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.05.2015</w:t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pacing w:val="3"/>
          <w:sz w:val="28"/>
          <w:szCs w:val="28"/>
        </w:rPr>
        <w:t>д</w:t>
      </w:r>
      <w:proofErr w:type="gramStart"/>
      <w:r>
        <w:rPr>
          <w:color w:val="000000"/>
          <w:spacing w:val="3"/>
          <w:sz w:val="28"/>
          <w:szCs w:val="28"/>
        </w:rPr>
        <w:t>.Л</w:t>
      </w:r>
      <w:proofErr w:type="gramEnd"/>
      <w:r>
        <w:rPr>
          <w:color w:val="000000"/>
          <w:spacing w:val="3"/>
          <w:sz w:val="28"/>
          <w:szCs w:val="28"/>
        </w:rPr>
        <w:t>ихачево</w:t>
      </w:r>
      <w:proofErr w:type="spellEnd"/>
      <w:r>
        <w:rPr>
          <w:color w:val="000000"/>
          <w:sz w:val="28"/>
          <w:szCs w:val="28"/>
        </w:rPr>
        <w:tab/>
        <w:t xml:space="preserve">           </w:t>
      </w:r>
      <w:r>
        <w:rPr>
          <w:color w:val="000000"/>
          <w:spacing w:val="2"/>
          <w:sz w:val="28"/>
          <w:szCs w:val="28"/>
        </w:rPr>
        <w:t xml:space="preserve">№ </w:t>
      </w:r>
      <w:r>
        <w:rPr>
          <w:color w:val="000000"/>
          <w:spacing w:val="2"/>
          <w:sz w:val="28"/>
          <w:szCs w:val="28"/>
        </w:rPr>
        <w:t>33</w:t>
      </w:r>
    </w:p>
    <w:p w:rsidR="006954E1" w:rsidRDefault="006954E1" w:rsidP="006954E1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</w:p>
    <w:p w:rsidR="006954E1" w:rsidRDefault="006954E1" w:rsidP="006954E1">
      <w:pPr>
        <w:widowControl w:val="0"/>
        <w:autoSpaceDE w:val="0"/>
        <w:autoSpaceDN w:val="0"/>
        <w:adjustRightInd w:val="0"/>
        <w:jc w:val="center"/>
        <w:rPr>
          <w:b/>
          <w:color w:val="000000"/>
          <w:spacing w:val="2"/>
          <w:sz w:val="28"/>
          <w:szCs w:val="28"/>
        </w:rPr>
      </w:pPr>
      <w:r w:rsidRPr="006954E1">
        <w:rPr>
          <w:b/>
          <w:color w:val="000000"/>
          <w:spacing w:val="2"/>
          <w:sz w:val="28"/>
          <w:szCs w:val="28"/>
        </w:rPr>
        <w:t>О внесении изменений в постановление №9 от 18.02.2015г.</w:t>
      </w:r>
    </w:p>
    <w:p w:rsidR="006954E1" w:rsidRDefault="006954E1" w:rsidP="006954E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54E1">
        <w:rPr>
          <w:b/>
          <w:color w:val="000000"/>
          <w:spacing w:val="2"/>
          <w:sz w:val="28"/>
          <w:szCs w:val="28"/>
        </w:rPr>
        <w:t xml:space="preserve"> «</w:t>
      </w:r>
      <w:r w:rsidRPr="006954E1">
        <w:rPr>
          <w:b/>
          <w:bCs/>
          <w:sz w:val="28"/>
          <w:szCs w:val="28"/>
        </w:rPr>
        <w:t>Об утверждении Порядка организации</w:t>
      </w:r>
      <w:r w:rsidRPr="006954E1">
        <w:rPr>
          <w:b/>
          <w:bCs/>
          <w:sz w:val="28"/>
          <w:szCs w:val="28"/>
        </w:rPr>
        <w:t xml:space="preserve"> </w:t>
      </w:r>
      <w:r w:rsidRPr="006954E1">
        <w:rPr>
          <w:b/>
          <w:bCs/>
          <w:sz w:val="28"/>
          <w:szCs w:val="28"/>
        </w:rPr>
        <w:t>сбора отработанных ртутьсодержащих</w:t>
      </w:r>
      <w:r>
        <w:rPr>
          <w:b/>
          <w:bCs/>
          <w:sz w:val="28"/>
          <w:szCs w:val="28"/>
        </w:rPr>
        <w:t xml:space="preserve"> </w:t>
      </w:r>
      <w:r w:rsidRPr="006954E1">
        <w:rPr>
          <w:b/>
          <w:bCs/>
          <w:sz w:val="28"/>
          <w:szCs w:val="28"/>
        </w:rPr>
        <w:t>(люминесцентных) ламп на территории Лихачевского сельского поселения</w:t>
      </w:r>
      <w:r>
        <w:rPr>
          <w:b/>
          <w:bCs/>
          <w:sz w:val="28"/>
          <w:szCs w:val="28"/>
        </w:rPr>
        <w:t xml:space="preserve"> </w:t>
      </w:r>
      <w:r w:rsidRPr="006954E1">
        <w:rPr>
          <w:b/>
          <w:bCs/>
          <w:sz w:val="28"/>
          <w:szCs w:val="28"/>
        </w:rPr>
        <w:t>Краснохолмского района Тверской области</w:t>
      </w:r>
      <w:r w:rsidRPr="006954E1">
        <w:rPr>
          <w:b/>
          <w:bCs/>
          <w:sz w:val="28"/>
          <w:szCs w:val="28"/>
        </w:rPr>
        <w:t>»</w:t>
      </w:r>
    </w:p>
    <w:p w:rsidR="006954E1" w:rsidRDefault="006954E1" w:rsidP="006954E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954E1" w:rsidRDefault="006954E1" w:rsidP="006954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proofErr w:type="gramStart"/>
      <w:r>
        <w:rPr>
          <w:bCs/>
          <w:sz w:val="28"/>
          <w:szCs w:val="28"/>
        </w:rPr>
        <w:t xml:space="preserve">В соответствии с Постановлением Правительства РФ от 03 сентября 2010 года №681 «Об утверждении Правил обращения с </w:t>
      </w:r>
      <w:r w:rsidRPr="00650EC3">
        <w:rPr>
          <w:sz w:val="28"/>
          <w:szCs w:val="28"/>
        </w:rPr>
        <w:t>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</w:t>
      </w:r>
      <w:r>
        <w:rPr>
          <w:sz w:val="28"/>
          <w:szCs w:val="28"/>
        </w:rPr>
        <w:t>реде»</w:t>
      </w:r>
      <w:r>
        <w:rPr>
          <w:sz w:val="28"/>
          <w:szCs w:val="28"/>
        </w:rPr>
        <w:t xml:space="preserve"> </w:t>
      </w:r>
      <w:r w:rsidRPr="000906D6">
        <w:rPr>
          <w:sz w:val="28"/>
          <w:szCs w:val="28"/>
        </w:rPr>
        <w:t xml:space="preserve">и на основании протеста  Прокурора Краснохолмского района № 23-15 от </w:t>
      </w:r>
      <w:r>
        <w:rPr>
          <w:sz w:val="28"/>
          <w:szCs w:val="28"/>
        </w:rPr>
        <w:t>15.05</w:t>
      </w:r>
      <w:r w:rsidRPr="000906D6">
        <w:rPr>
          <w:sz w:val="28"/>
          <w:szCs w:val="28"/>
        </w:rPr>
        <w:t>.2015</w:t>
      </w:r>
      <w:r>
        <w:rPr>
          <w:sz w:val="28"/>
          <w:szCs w:val="28"/>
        </w:rPr>
        <w:t xml:space="preserve"> года</w:t>
      </w:r>
      <w:proofErr w:type="gramEnd"/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Администрация Лихачевского</w:t>
      </w:r>
      <w:r w:rsidRPr="00650EC3">
        <w:rPr>
          <w:sz w:val="28"/>
          <w:szCs w:val="28"/>
        </w:rPr>
        <w:t xml:space="preserve"> сельского поселения</w:t>
      </w:r>
    </w:p>
    <w:p w:rsidR="006954E1" w:rsidRDefault="006954E1" w:rsidP="006954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54E1" w:rsidRDefault="006954E1" w:rsidP="006954E1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50EC3">
        <w:rPr>
          <w:sz w:val="28"/>
          <w:szCs w:val="28"/>
        </w:rPr>
        <w:t xml:space="preserve"> ПОСТАНОВЛЯЕТ:</w:t>
      </w:r>
      <w:r w:rsidRPr="00650EC3">
        <w:rPr>
          <w:b/>
          <w:bCs/>
          <w:sz w:val="28"/>
          <w:szCs w:val="28"/>
        </w:rPr>
        <w:t xml:space="preserve"> </w:t>
      </w:r>
    </w:p>
    <w:p w:rsidR="006954E1" w:rsidRPr="006954E1" w:rsidRDefault="006954E1" w:rsidP="006954E1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954E1" w:rsidRDefault="00023DC6" w:rsidP="006954E1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6B50CC">
        <w:rPr>
          <w:bCs/>
          <w:sz w:val="28"/>
          <w:szCs w:val="28"/>
        </w:rPr>
        <w:t xml:space="preserve">Внести в постановление №9 от 18.02.2015 года </w:t>
      </w:r>
      <w:r w:rsidR="006B50CC" w:rsidRPr="006B50CC">
        <w:rPr>
          <w:color w:val="000000"/>
          <w:spacing w:val="2"/>
          <w:sz w:val="28"/>
          <w:szCs w:val="28"/>
        </w:rPr>
        <w:t>«</w:t>
      </w:r>
      <w:r w:rsidR="006B50CC" w:rsidRPr="006B50CC">
        <w:rPr>
          <w:bCs/>
          <w:sz w:val="28"/>
          <w:szCs w:val="28"/>
        </w:rPr>
        <w:t>Об утверждении Порядка организации сбора отработанных ртутьсодержащих (люминесцентных) ламп на территории Лихачевского сельского поселения Краснохолмского района Тверской области»</w:t>
      </w:r>
      <w:r w:rsidR="006B50CC">
        <w:rPr>
          <w:bCs/>
          <w:sz w:val="28"/>
          <w:szCs w:val="28"/>
        </w:rPr>
        <w:t xml:space="preserve"> изменение:</w:t>
      </w:r>
    </w:p>
    <w:p w:rsidR="00023DC6" w:rsidRDefault="006B50CC" w:rsidP="006954E1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023DC6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</w:t>
      </w:r>
      <w:r w:rsidR="00023DC6">
        <w:rPr>
          <w:bCs/>
          <w:sz w:val="28"/>
          <w:szCs w:val="28"/>
        </w:rPr>
        <w:t xml:space="preserve">1) </w:t>
      </w:r>
      <w:r>
        <w:rPr>
          <w:bCs/>
          <w:sz w:val="28"/>
          <w:szCs w:val="28"/>
        </w:rPr>
        <w:t xml:space="preserve">Главу 4 «Порядок размещения (хранения и захоронения) отработанных ртутьсодержащих ламп» дополнить пунктом </w:t>
      </w:r>
      <w:r w:rsidR="00023DC6">
        <w:rPr>
          <w:bCs/>
          <w:sz w:val="28"/>
          <w:szCs w:val="28"/>
        </w:rPr>
        <w:t>4.6.:</w:t>
      </w:r>
    </w:p>
    <w:p w:rsidR="006B50CC" w:rsidRDefault="00023DC6" w:rsidP="006954E1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B50CC" w:rsidRPr="006B50CC">
        <w:rPr>
          <w:b/>
          <w:bCs/>
          <w:sz w:val="28"/>
          <w:szCs w:val="28"/>
        </w:rPr>
        <w:t>4.6</w:t>
      </w:r>
      <w:r>
        <w:rPr>
          <w:b/>
          <w:bCs/>
          <w:sz w:val="28"/>
          <w:szCs w:val="28"/>
        </w:rPr>
        <w:t>.</w:t>
      </w:r>
      <w:r w:rsidR="006B50CC">
        <w:rPr>
          <w:b/>
          <w:bCs/>
          <w:sz w:val="28"/>
          <w:szCs w:val="28"/>
        </w:rPr>
        <w:t xml:space="preserve"> Не допускается совместное хранение поврежденных и неповрежденных ртутьсодержащих ламп</w:t>
      </w:r>
      <w:proofErr w:type="gramStart"/>
      <w:r w:rsidR="006B50C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»</w:t>
      </w:r>
      <w:r w:rsidR="006B50CC">
        <w:rPr>
          <w:bCs/>
          <w:sz w:val="28"/>
          <w:szCs w:val="28"/>
        </w:rPr>
        <w:t xml:space="preserve"> </w:t>
      </w:r>
      <w:proofErr w:type="gramEnd"/>
    </w:p>
    <w:p w:rsidR="00023DC6" w:rsidRDefault="00023DC6" w:rsidP="006954E1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023DC6" w:rsidRDefault="00023DC6" w:rsidP="006954E1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023DC6" w:rsidRDefault="00023DC6" w:rsidP="006954E1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Администрации </w:t>
      </w:r>
      <w:bookmarkStart w:id="0" w:name="_GoBack"/>
      <w:bookmarkEnd w:id="0"/>
    </w:p>
    <w:p w:rsidR="00023DC6" w:rsidRPr="006B50CC" w:rsidRDefault="00023DC6" w:rsidP="006954E1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Лихачевского сельского поселения:                                 </w:t>
      </w:r>
      <w:proofErr w:type="spellStart"/>
      <w:r>
        <w:rPr>
          <w:bCs/>
          <w:sz w:val="28"/>
          <w:szCs w:val="28"/>
        </w:rPr>
        <w:t>М.А.Громова</w:t>
      </w:r>
      <w:proofErr w:type="spellEnd"/>
    </w:p>
    <w:p w:rsidR="006954E1" w:rsidRPr="006954E1" w:rsidRDefault="006954E1" w:rsidP="006954E1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954E1" w:rsidRDefault="006954E1" w:rsidP="006954E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6954E1" w:rsidRPr="001851D2" w:rsidRDefault="006954E1" w:rsidP="006954E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6954E1" w:rsidRDefault="006954E1" w:rsidP="006954E1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2F"/>
    <w:rsid w:val="00023DC6"/>
    <w:rsid w:val="004F137F"/>
    <w:rsid w:val="006954E1"/>
    <w:rsid w:val="006B50CC"/>
    <w:rsid w:val="009B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E1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3D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3D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E1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3D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3D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2015-05-20T07:40:00Z</cp:lastPrinted>
  <dcterms:created xsi:type="dcterms:W3CDTF">2015-05-20T07:13:00Z</dcterms:created>
  <dcterms:modified xsi:type="dcterms:W3CDTF">2015-05-20T07:41:00Z</dcterms:modified>
</cp:coreProperties>
</file>