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893" w:rsidRPr="00611893" w:rsidRDefault="00611893" w:rsidP="00611893">
      <w:pPr>
        <w:spacing w:before="100" w:beforeAutospacing="1" w:after="240" w:line="240" w:lineRule="exact"/>
        <w:ind w:firstLine="600"/>
        <w:jc w:val="center"/>
        <w:rPr>
          <w:b/>
          <w:sz w:val="32"/>
          <w:szCs w:val="32"/>
          <w:u w:val="single"/>
        </w:rPr>
      </w:pPr>
      <w:r w:rsidRPr="00611893">
        <w:rPr>
          <w:b/>
          <w:sz w:val="32"/>
          <w:szCs w:val="32"/>
          <w:u w:val="single"/>
        </w:rPr>
        <w:t>Прокуратура информирует</w:t>
      </w:r>
    </w:p>
    <w:p w:rsidR="00611893" w:rsidRPr="00572263" w:rsidRDefault="00611893" w:rsidP="00611893">
      <w:pPr>
        <w:spacing w:before="100" w:beforeAutospacing="1" w:after="240" w:line="240" w:lineRule="exact"/>
        <w:ind w:firstLine="600"/>
        <w:jc w:val="both"/>
        <w:rPr>
          <w:b/>
          <w:sz w:val="28"/>
          <w:szCs w:val="28"/>
        </w:rPr>
      </w:pPr>
      <w:r w:rsidRPr="00572263">
        <w:rPr>
          <w:b/>
          <w:sz w:val="28"/>
          <w:szCs w:val="28"/>
        </w:rPr>
        <w:t xml:space="preserve">Федеральный закон </w:t>
      </w:r>
      <w:r>
        <w:rPr>
          <w:b/>
          <w:sz w:val="28"/>
          <w:szCs w:val="28"/>
        </w:rPr>
        <w:t xml:space="preserve">от 29.12.2014 </w:t>
      </w:r>
      <w:r w:rsidRPr="00572263">
        <w:rPr>
          <w:b/>
          <w:sz w:val="28"/>
          <w:szCs w:val="28"/>
        </w:rPr>
        <w:t>№ 452 «О внесении изменений в статью 165 части второй Налогового кодекса Российской Федерации».</w:t>
      </w:r>
    </w:p>
    <w:p w:rsidR="00611893" w:rsidRPr="006050EE" w:rsidRDefault="00611893" w:rsidP="00611893">
      <w:pPr>
        <w:ind w:firstLine="600"/>
        <w:jc w:val="both"/>
        <w:rPr>
          <w:sz w:val="28"/>
          <w:szCs w:val="28"/>
        </w:rPr>
      </w:pPr>
      <w:proofErr w:type="gramStart"/>
      <w:r w:rsidRPr="006050EE">
        <w:rPr>
          <w:sz w:val="28"/>
          <w:szCs w:val="28"/>
        </w:rPr>
        <w:t>Федеральным законом вносятся изменения в статью 165 части второй Налогового кодекса Российской Федерации, предусматривающие возможность обмена информацией между ФТС России и ФНС России в электронной форме; право экспортёров и импортёров товаров представлять в налоговые органы сведения из таможенных деклараций и перевозочных документов, необходимые для обоснования правомерности применения нулевой ставки налога на добавленную стоимость, в виде реестров;</w:t>
      </w:r>
      <w:proofErr w:type="gramEnd"/>
      <w:r w:rsidRPr="006050EE">
        <w:rPr>
          <w:sz w:val="28"/>
          <w:szCs w:val="28"/>
        </w:rPr>
        <w:t xml:space="preserve"> возможность подтверждения факта уплаты налога на добавленную стоимость при импорте товаров для целей налоговых вычетов на основании сведений ФТС России, переданных в ФНС России в электронной форме.</w:t>
      </w:r>
    </w:p>
    <w:p w:rsidR="00611893" w:rsidRPr="006050EE" w:rsidRDefault="00611893" w:rsidP="00611893">
      <w:pPr>
        <w:ind w:firstLine="600"/>
        <w:jc w:val="both"/>
        <w:rPr>
          <w:sz w:val="28"/>
          <w:szCs w:val="28"/>
        </w:rPr>
      </w:pPr>
      <w:r w:rsidRPr="006050EE">
        <w:rPr>
          <w:sz w:val="28"/>
          <w:szCs w:val="28"/>
        </w:rPr>
        <w:t>Федеральным законом уточняется перечень документов, необходимых для подтверждения ввоза иностранных товаров для переработки и вывоза продуктов переработки при выполнении работ (оказании услуг) по переработке товаров, помещённых под таможенную процедуру переработки.</w:t>
      </w:r>
    </w:p>
    <w:p w:rsidR="00611893" w:rsidRPr="006050EE" w:rsidRDefault="00611893" w:rsidP="00611893">
      <w:pPr>
        <w:ind w:firstLine="600"/>
        <w:jc w:val="both"/>
        <w:rPr>
          <w:sz w:val="28"/>
          <w:szCs w:val="28"/>
        </w:rPr>
      </w:pPr>
      <w:proofErr w:type="gramStart"/>
      <w:r w:rsidRPr="006050EE">
        <w:rPr>
          <w:sz w:val="28"/>
          <w:szCs w:val="28"/>
        </w:rPr>
        <w:t>Кроме того, устанавливается, что документы, необходимые для подтверждения обоснованности применения налогоплательщиком нулевой ставки налога на добавленную стоимость при реализации припасов, представляются не позднее 180 календарных дней с даты проставления таможенным органом отметки, подтверждающей вывоз припасов за пределы территории Российской Федерации, либо с даты составления налогоплательщиками транспортных, товаросопроводительных или иных документов, подтверждающих вывоз припасов (в случае отсутствия таможенного декларирования припасов).</w:t>
      </w:r>
      <w:proofErr w:type="gramEnd"/>
    </w:p>
    <w:p w:rsidR="00DB2A32" w:rsidRDefault="00DB2A32"/>
    <w:p w:rsidR="00611893" w:rsidRDefault="00611893">
      <w:r>
        <w:t>Зам</w:t>
      </w:r>
      <w:proofErr w:type="gramStart"/>
      <w:r>
        <w:t>.п</w:t>
      </w:r>
      <w:proofErr w:type="gramEnd"/>
      <w:r>
        <w:t>рокурора</w:t>
      </w:r>
    </w:p>
    <w:p w:rsidR="00611893" w:rsidRDefault="00611893">
      <w:r>
        <w:t xml:space="preserve">юрист 1 класса                                                </w:t>
      </w:r>
    </w:p>
    <w:p w:rsidR="00611893" w:rsidRDefault="00611893">
      <w:r>
        <w:t xml:space="preserve">Н.А. </w:t>
      </w:r>
      <w:proofErr w:type="spellStart"/>
      <w:r>
        <w:t>Кочешкова</w:t>
      </w:r>
      <w:proofErr w:type="spellEnd"/>
    </w:p>
    <w:p w:rsidR="00611893" w:rsidRDefault="00611893">
      <w:r>
        <w:t>21.01.2015</w:t>
      </w:r>
    </w:p>
    <w:sectPr w:rsidR="00611893" w:rsidSect="00DB2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11893"/>
    <w:rsid w:val="00093A5E"/>
    <w:rsid w:val="00353EE8"/>
    <w:rsid w:val="00611893"/>
    <w:rsid w:val="00DB2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1470</Characters>
  <Application>Microsoft Office Word</Application>
  <DocSecurity>0</DocSecurity>
  <Lines>12</Lines>
  <Paragraphs>3</Paragraphs>
  <ScaleCrop>false</ScaleCrop>
  <Company>Прокуратура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2015-01-21T06:47:00Z</dcterms:created>
  <dcterms:modified xsi:type="dcterms:W3CDTF">2015-01-21T06:48:00Z</dcterms:modified>
</cp:coreProperties>
</file>