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46" w:rsidRDefault="002F0A46" w:rsidP="002F0A46">
      <w:pPr>
        <w:spacing w:before="100" w:beforeAutospacing="1" w:after="240" w:line="240" w:lineRule="exact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Защита здоровья населения</w:t>
      </w:r>
    </w:p>
    <w:p w:rsidR="002F0A46" w:rsidRPr="00B75A27" w:rsidRDefault="002F0A46" w:rsidP="002F0A46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B75A2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B75A27">
        <w:rPr>
          <w:b/>
          <w:sz w:val="28"/>
          <w:szCs w:val="28"/>
        </w:rPr>
        <w:t>№ 532 «О внесении изменений в отдельные законодательные акты Российской Федерации в части противодействия обороту фальсифицированных, контрафактных, недоброкачественных и незарегистрированных лекарственных средств, медицинских изделий и фальсифицированных биологически активных добавок».</w:t>
      </w:r>
    </w:p>
    <w:p w:rsidR="002F0A46" w:rsidRPr="00561B42" w:rsidRDefault="002F0A46" w:rsidP="002F0A46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В целях защиты жизни и здоровья насел</w:t>
      </w:r>
      <w:r>
        <w:rPr>
          <w:sz w:val="28"/>
          <w:szCs w:val="28"/>
        </w:rPr>
        <w:t xml:space="preserve">ения </w:t>
      </w:r>
      <w:r w:rsidRPr="00561B42">
        <w:rPr>
          <w:sz w:val="28"/>
          <w:szCs w:val="28"/>
        </w:rPr>
        <w:t>предусматриваются дополнительные меры по противодействию обороту фальсифицированных, контрафактных, недоброкачественных и незарегистрированных лекарственных средств, медицинских изделий и фальсифицированных биологически активных добавок.</w:t>
      </w:r>
    </w:p>
    <w:p w:rsidR="002F0A46" w:rsidRPr="00561B42" w:rsidRDefault="002F0A46" w:rsidP="002F0A46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 xml:space="preserve">Федеральным законом вносятся изменения в Уголовный кодекс Российской Федерации. В частности, вводится ответственность за производство лекарственных средств или медицинских изделий без специального разрешения, если такое разрешение обязательно, а также за подделку лекарственных средств, медицинских изделий, биологически активных добавок и за их обращение, в том числе сбыт или ввоз на территорию Российской Федерации. Кроме того, устанавливается уголовная ответственность за изготовление и использование поддельных документов на лекарственные </w:t>
      </w:r>
      <w:proofErr w:type="gramStart"/>
      <w:r w:rsidRPr="00561B42">
        <w:rPr>
          <w:sz w:val="28"/>
          <w:szCs w:val="28"/>
        </w:rPr>
        <w:t>средства</w:t>
      </w:r>
      <w:proofErr w:type="gramEnd"/>
      <w:r w:rsidRPr="00561B42">
        <w:rPr>
          <w:sz w:val="28"/>
          <w:szCs w:val="28"/>
        </w:rPr>
        <w:t xml:space="preserve"> и медицинские изделия, за изготовление их поддельной упаковки</w:t>
      </w:r>
      <w:r>
        <w:rPr>
          <w:sz w:val="28"/>
          <w:szCs w:val="28"/>
        </w:rPr>
        <w:t xml:space="preserve"> (статьи 235.1 «Незаконное производство лекарственных средств и медицинских изделий»; 238.1 «Обращение фальсифицированных, недоброкачественных и незарегистрированных лекарственных средств, медицинских изделий и оборот фальсифицированных биологически активных добавок»; </w:t>
      </w:r>
      <w:proofErr w:type="gramStart"/>
      <w:r>
        <w:rPr>
          <w:sz w:val="28"/>
          <w:szCs w:val="28"/>
        </w:rPr>
        <w:t>327.2 «Подделка документов на лекарственные средства или медицинские изделия или упаковки лекарственных средств или медицинских изделий»)</w:t>
      </w:r>
      <w:r w:rsidRPr="00561B42">
        <w:rPr>
          <w:sz w:val="28"/>
          <w:szCs w:val="28"/>
        </w:rPr>
        <w:t>.</w:t>
      </w:r>
      <w:proofErr w:type="gramEnd"/>
    </w:p>
    <w:p w:rsidR="002F0A46" w:rsidRDefault="002F0A46" w:rsidP="002F0A46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В соответствии с Федеральным законом Кодекс Российской Федерации об административных правонарушениях дополняется статьей</w:t>
      </w:r>
      <w:r>
        <w:rPr>
          <w:sz w:val="28"/>
          <w:szCs w:val="28"/>
        </w:rPr>
        <w:t xml:space="preserve"> 6.33 «Обращение фальсифицированных, контрафактных, недоброкачественных и незарегистрированных средств, медицинских изделий и оборот фальсифицированных биологически активных добавок»</w:t>
      </w:r>
      <w:r w:rsidRPr="00561B42">
        <w:rPr>
          <w:sz w:val="28"/>
          <w:szCs w:val="28"/>
        </w:rPr>
        <w:t xml:space="preserve">, предусматривающей ответственность за </w:t>
      </w:r>
      <w:r>
        <w:rPr>
          <w:sz w:val="28"/>
          <w:szCs w:val="28"/>
        </w:rPr>
        <w:t>данное нарушение.</w:t>
      </w:r>
      <w:r w:rsidRPr="00561B42">
        <w:rPr>
          <w:sz w:val="28"/>
          <w:szCs w:val="28"/>
        </w:rPr>
        <w:t xml:space="preserve"> </w:t>
      </w:r>
    </w:p>
    <w:p w:rsidR="002F0A46" w:rsidRPr="00561B42" w:rsidRDefault="002F0A46" w:rsidP="002F0A46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Федеральным законом вводятся следующие понятия: «фальсифицированные биологически активные добавки», «фальсифицированное медицинское изделие», «недоброкачественное медицинское изделие», «контрафактное медицинское изделие», а также устанавливается ряд запретов на обращение таких изделий. Соответствующие изменения вносятся в федеральные законы «О качестве и безопасности пищевых продуктов» и «Об основах охраны здоровья граждан в Российской Федерации».</w:t>
      </w:r>
    </w:p>
    <w:p w:rsidR="002F0A46" w:rsidRPr="00561B42" w:rsidRDefault="002F0A46" w:rsidP="002F0A46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 xml:space="preserve">Предусмотренные Федеральным законом изменения направлены на приведение законодательства Российской Федерации в соответствие с требованиями Конвенции Совета Европы «О борьбе с фальсификацией </w:t>
      </w:r>
      <w:r w:rsidRPr="00561B42">
        <w:rPr>
          <w:sz w:val="28"/>
          <w:szCs w:val="28"/>
        </w:rPr>
        <w:lastRenderedPageBreak/>
        <w:t>медицинской продукции и сходными преступлениями, угрожающими здоровью населения», подписанной Российской Федерацией.</w:t>
      </w:r>
    </w:p>
    <w:p w:rsidR="00DB2A32" w:rsidRDefault="00DB2A32"/>
    <w:p w:rsidR="002F0A46" w:rsidRDefault="002F0A46">
      <w:r>
        <w:t>Зам</w:t>
      </w:r>
      <w:proofErr w:type="gramStart"/>
      <w:r>
        <w:t>.п</w:t>
      </w:r>
      <w:proofErr w:type="gramEnd"/>
      <w:r>
        <w:t xml:space="preserve">рокурора </w:t>
      </w:r>
    </w:p>
    <w:p w:rsidR="002F0A46" w:rsidRDefault="002F0A46">
      <w:r>
        <w:t>Н.А.Кочешкова</w:t>
      </w:r>
    </w:p>
    <w:sectPr w:rsidR="002F0A46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F0A46"/>
    <w:rsid w:val="00093A5E"/>
    <w:rsid w:val="002F0A46"/>
    <w:rsid w:val="00353EE8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2380</Characters>
  <Application>Microsoft Office Word</Application>
  <DocSecurity>0</DocSecurity>
  <Lines>19</Lines>
  <Paragraphs>5</Paragraphs>
  <ScaleCrop>false</ScaleCrop>
  <Company>Прокуратура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2015-01-21T07:06:00Z</dcterms:created>
  <dcterms:modified xsi:type="dcterms:W3CDTF">2015-01-21T07:07:00Z</dcterms:modified>
</cp:coreProperties>
</file>