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AD0" w:rsidRDefault="00C34AD0" w:rsidP="00C34AD0">
      <w:pPr>
        <w:shd w:val="clear" w:color="auto" w:fill="FFFFFF"/>
        <w:jc w:val="center"/>
        <w:rPr>
          <w:b/>
          <w:bCs/>
          <w:color w:val="000000"/>
          <w:spacing w:val="8"/>
          <w:sz w:val="28"/>
          <w:szCs w:val="28"/>
        </w:rPr>
      </w:pPr>
      <w:r>
        <w:rPr>
          <w:b/>
          <w:bCs/>
          <w:color w:val="000000"/>
          <w:spacing w:val="5"/>
          <w:sz w:val="28"/>
          <w:szCs w:val="28"/>
        </w:rPr>
        <w:t xml:space="preserve">АДМИНИСТРАЦИЯ  ЛИХАЧЕВСКОГО СЕЛЬСКОГО ПОСЕЛЕНИЯ </w:t>
      </w:r>
      <w:r>
        <w:rPr>
          <w:b/>
          <w:bCs/>
          <w:color w:val="000000"/>
          <w:spacing w:val="8"/>
          <w:sz w:val="28"/>
          <w:szCs w:val="28"/>
        </w:rPr>
        <w:t xml:space="preserve">КРАСНОХОЛМСКОГО РАЙОНА   </w:t>
      </w:r>
    </w:p>
    <w:p w:rsidR="00C34AD0" w:rsidRDefault="00C34AD0" w:rsidP="00C34AD0">
      <w:pPr>
        <w:shd w:val="clear" w:color="auto" w:fill="FFFFFF"/>
        <w:jc w:val="center"/>
        <w:rPr>
          <w:b/>
          <w:bCs/>
          <w:color w:val="000000"/>
          <w:spacing w:val="8"/>
          <w:sz w:val="28"/>
          <w:szCs w:val="28"/>
        </w:rPr>
      </w:pPr>
      <w:r>
        <w:rPr>
          <w:b/>
          <w:bCs/>
          <w:color w:val="000000"/>
          <w:spacing w:val="8"/>
          <w:sz w:val="28"/>
          <w:szCs w:val="28"/>
        </w:rPr>
        <w:t>ТВЕРСКОЙ ОБЛАСТИ</w:t>
      </w:r>
    </w:p>
    <w:p w:rsidR="00C34AD0" w:rsidRDefault="00C34AD0" w:rsidP="00C34AD0">
      <w:pPr>
        <w:ind w:left="-1620"/>
        <w:jc w:val="center"/>
        <w:rPr>
          <w:b/>
          <w:sz w:val="28"/>
        </w:rPr>
      </w:pPr>
    </w:p>
    <w:p w:rsidR="00C34AD0" w:rsidRDefault="00C34AD0" w:rsidP="00C34AD0">
      <w:pPr>
        <w:ind w:left="-1620"/>
        <w:jc w:val="center"/>
        <w:rPr>
          <w:b/>
          <w:sz w:val="16"/>
        </w:rPr>
      </w:pPr>
    </w:p>
    <w:p w:rsidR="00C34AD0" w:rsidRDefault="00C34AD0" w:rsidP="00C34AD0">
      <w:pPr>
        <w:ind w:left="-1620"/>
        <w:jc w:val="center"/>
        <w:rPr>
          <w:b/>
          <w:sz w:val="16"/>
        </w:rPr>
      </w:pPr>
    </w:p>
    <w:p w:rsidR="00C34AD0" w:rsidRDefault="00C34AD0" w:rsidP="00C34AD0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C34AD0" w:rsidRDefault="00C34AD0" w:rsidP="00C34AD0">
      <w:pPr>
        <w:ind w:left="-1620"/>
        <w:jc w:val="center"/>
        <w:rPr>
          <w:b/>
          <w:sz w:val="16"/>
        </w:rPr>
      </w:pPr>
    </w:p>
    <w:p w:rsidR="00C34AD0" w:rsidRDefault="00C34AD0" w:rsidP="00C34AD0">
      <w:pPr>
        <w:jc w:val="center"/>
        <w:rPr>
          <w:sz w:val="16"/>
        </w:rPr>
      </w:pPr>
    </w:p>
    <w:tbl>
      <w:tblPr>
        <w:tblW w:w="0" w:type="auto"/>
        <w:tblInd w:w="-459" w:type="dxa"/>
        <w:tblLayout w:type="fixed"/>
        <w:tblLook w:val="01E0" w:firstRow="1" w:lastRow="1" w:firstColumn="1" w:lastColumn="1" w:noHBand="0" w:noVBand="0"/>
      </w:tblPr>
      <w:tblGrid>
        <w:gridCol w:w="3442"/>
        <w:gridCol w:w="3190"/>
        <w:gridCol w:w="3190"/>
      </w:tblGrid>
      <w:tr w:rsidR="00C34AD0" w:rsidTr="00C34AD0">
        <w:tblPrEx>
          <w:tblCellMar>
            <w:top w:w="0" w:type="dxa"/>
            <w:bottom w:w="0" w:type="dxa"/>
          </w:tblCellMar>
        </w:tblPrEx>
        <w:tc>
          <w:tcPr>
            <w:tcW w:w="3442" w:type="dxa"/>
          </w:tcPr>
          <w:p w:rsidR="00C34AD0" w:rsidRDefault="00C34AD0" w:rsidP="00C34AD0">
            <w:pPr>
              <w:rPr>
                <w:sz w:val="28"/>
              </w:rPr>
            </w:pPr>
            <w:r>
              <w:rPr>
                <w:sz w:val="28"/>
              </w:rPr>
              <w:t>12.05.2014</w:t>
            </w:r>
          </w:p>
        </w:tc>
        <w:tc>
          <w:tcPr>
            <w:tcW w:w="3190" w:type="dxa"/>
          </w:tcPr>
          <w:p w:rsidR="00C34AD0" w:rsidRDefault="00C34AD0" w:rsidP="00A47BFA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Д.Лихачево</w:t>
            </w:r>
            <w:proofErr w:type="spellEnd"/>
          </w:p>
        </w:tc>
        <w:tc>
          <w:tcPr>
            <w:tcW w:w="3190" w:type="dxa"/>
          </w:tcPr>
          <w:p w:rsidR="00C34AD0" w:rsidRDefault="00C34AD0" w:rsidP="00C34AD0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                               №  25</w:t>
            </w:r>
          </w:p>
          <w:p w:rsidR="00C34AD0" w:rsidRDefault="00C34AD0" w:rsidP="00C34AD0">
            <w:pPr>
              <w:jc w:val="center"/>
              <w:rPr>
                <w:sz w:val="28"/>
              </w:rPr>
            </w:pPr>
          </w:p>
        </w:tc>
      </w:tr>
    </w:tbl>
    <w:p w:rsidR="00C34AD0" w:rsidRDefault="00C34AD0" w:rsidP="00C34AD0">
      <w:pPr>
        <w:rPr>
          <w:sz w:val="16"/>
        </w:rPr>
      </w:pPr>
    </w:p>
    <w:p w:rsidR="00C34AD0" w:rsidRPr="00C34AD0" w:rsidRDefault="00C34AD0" w:rsidP="00C34AD0">
      <w:pPr>
        <w:outlineLvl w:val="0"/>
        <w:rPr>
          <w:sz w:val="28"/>
          <w:szCs w:val="28"/>
        </w:rPr>
      </w:pPr>
      <w:r w:rsidRPr="00C34AD0">
        <w:rPr>
          <w:sz w:val="28"/>
          <w:szCs w:val="28"/>
        </w:rPr>
        <w:t xml:space="preserve">О создании  </w:t>
      </w:r>
      <w:proofErr w:type="gramStart"/>
      <w:r w:rsidRPr="00C34AD0">
        <w:rPr>
          <w:sz w:val="28"/>
          <w:szCs w:val="28"/>
        </w:rPr>
        <w:t>общественной</w:t>
      </w:r>
      <w:proofErr w:type="gramEnd"/>
    </w:p>
    <w:p w:rsidR="00C34AD0" w:rsidRPr="00C34AD0" w:rsidRDefault="00C34AD0" w:rsidP="00C34AD0">
      <w:pPr>
        <w:outlineLvl w:val="0"/>
        <w:rPr>
          <w:sz w:val="28"/>
          <w:szCs w:val="28"/>
        </w:rPr>
      </w:pPr>
      <w:r w:rsidRPr="00C34AD0">
        <w:rPr>
          <w:sz w:val="28"/>
          <w:szCs w:val="28"/>
        </w:rPr>
        <w:t xml:space="preserve">жилищной комиссии </w:t>
      </w:r>
      <w:proofErr w:type="gramStart"/>
      <w:r w:rsidRPr="00C34AD0">
        <w:rPr>
          <w:sz w:val="28"/>
          <w:szCs w:val="28"/>
        </w:rPr>
        <w:t>при</w:t>
      </w:r>
      <w:proofErr w:type="gramEnd"/>
    </w:p>
    <w:p w:rsidR="00C34AD0" w:rsidRPr="00C34AD0" w:rsidRDefault="00C34AD0" w:rsidP="00C34AD0">
      <w:pPr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Pr="00C34AD0">
        <w:rPr>
          <w:sz w:val="28"/>
          <w:szCs w:val="28"/>
        </w:rPr>
        <w:t xml:space="preserve"> </w:t>
      </w:r>
      <w:proofErr w:type="gramStart"/>
      <w:r w:rsidRPr="00C34AD0">
        <w:rPr>
          <w:sz w:val="28"/>
          <w:szCs w:val="28"/>
        </w:rPr>
        <w:t>Лихачевского</w:t>
      </w:r>
      <w:proofErr w:type="gramEnd"/>
    </w:p>
    <w:p w:rsidR="00C34AD0" w:rsidRPr="00C34AD0" w:rsidRDefault="00C34AD0" w:rsidP="00C34AD0">
      <w:pPr>
        <w:outlineLvl w:val="0"/>
        <w:rPr>
          <w:sz w:val="28"/>
          <w:szCs w:val="28"/>
        </w:rPr>
      </w:pPr>
      <w:r w:rsidRPr="00C34AD0">
        <w:rPr>
          <w:sz w:val="28"/>
          <w:szCs w:val="28"/>
        </w:rPr>
        <w:t>сельского поселения.</w:t>
      </w:r>
    </w:p>
    <w:p w:rsidR="00C34AD0" w:rsidRPr="00C34AD0" w:rsidRDefault="00C34AD0" w:rsidP="00C34AD0">
      <w:pPr>
        <w:rPr>
          <w:sz w:val="28"/>
          <w:szCs w:val="28"/>
        </w:rPr>
      </w:pPr>
    </w:p>
    <w:p w:rsidR="00C34AD0" w:rsidRPr="00C34AD0" w:rsidRDefault="00C34AD0" w:rsidP="00C34AD0">
      <w:pPr>
        <w:jc w:val="both"/>
        <w:rPr>
          <w:sz w:val="28"/>
          <w:szCs w:val="28"/>
        </w:rPr>
      </w:pPr>
      <w:r w:rsidRPr="00C34AD0">
        <w:rPr>
          <w:sz w:val="28"/>
          <w:szCs w:val="28"/>
        </w:rPr>
        <w:t xml:space="preserve">              В целях реализации Закона Тверской области от 27.09.2005 г №112-ЗО «О порядке ведения органами местного самоуправления Тверской области учета  граждан в качестве нуждающихся в жилых </w:t>
      </w:r>
      <w:proofErr w:type="gramStart"/>
      <w:r w:rsidRPr="00C34AD0">
        <w:rPr>
          <w:sz w:val="28"/>
          <w:szCs w:val="28"/>
        </w:rPr>
        <w:t>помещениях</w:t>
      </w:r>
      <w:proofErr w:type="gramEnd"/>
      <w:r w:rsidRPr="00C34AD0">
        <w:rPr>
          <w:sz w:val="28"/>
          <w:szCs w:val="28"/>
        </w:rPr>
        <w:t xml:space="preserve"> предоставляемых по</w:t>
      </w:r>
      <w:r>
        <w:rPr>
          <w:sz w:val="28"/>
          <w:szCs w:val="28"/>
        </w:rPr>
        <w:t xml:space="preserve"> договорам  социального найма» А</w:t>
      </w:r>
      <w:r w:rsidRPr="00C34AD0">
        <w:rPr>
          <w:sz w:val="28"/>
          <w:szCs w:val="28"/>
        </w:rPr>
        <w:t>дминистрация Лихачевского сельского поселения</w:t>
      </w:r>
    </w:p>
    <w:p w:rsidR="00C34AD0" w:rsidRPr="00C34AD0" w:rsidRDefault="00C34AD0" w:rsidP="00C34AD0">
      <w:pPr>
        <w:rPr>
          <w:sz w:val="28"/>
          <w:szCs w:val="28"/>
        </w:rPr>
      </w:pPr>
    </w:p>
    <w:p w:rsidR="00C34AD0" w:rsidRPr="00C34AD0" w:rsidRDefault="00C34AD0" w:rsidP="00C34AD0">
      <w:pPr>
        <w:outlineLvl w:val="0"/>
        <w:rPr>
          <w:sz w:val="28"/>
          <w:szCs w:val="28"/>
        </w:rPr>
      </w:pPr>
      <w:r w:rsidRPr="00C34AD0">
        <w:rPr>
          <w:sz w:val="28"/>
          <w:szCs w:val="28"/>
        </w:rPr>
        <w:t xml:space="preserve">                              ПОСТАНОВЛЯЕТ:</w:t>
      </w:r>
    </w:p>
    <w:p w:rsidR="00C34AD0" w:rsidRPr="00C34AD0" w:rsidRDefault="00C34AD0" w:rsidP="00C34AD0">
      <w:pPr>
        <w:outlineLvl w:val="0"/>
        <w:rPr>
          <w:sz w:val="28"/>
          <w:szCs w:val="28"/>
        </w:rPr>
      </w:pPr>
    </w:p>
    <w:p w:rsidR="00C34AD0" w:rsidRPr="00C34AD0" w:rsidRDefault="00C34AD0" w:rsidP="00C34AD0">
      <w:pPr>
        <w:outlineLvl w:val="0"/>
        <w:rPr>
          <w:sz w:val="28"/>
          <w:szCs w:val="28"/>
        </w:rPr>
      </w:pPr>
    </w:p>
    <w:p w:rsidR="00C34AD0" w:rsidRPr="00C34AD0" w:rsidRDefault="00C34AD0" w:rsidP="00C34AD0">
      <w:pPr>
        <w:outlineLvl w:val="0"/>
        <w:rPr>
          <w:sz w:val="28"/>
          <w:szCs w:val="28"/>
        </w:rPr>
      </w:pPr>
      <w:r w:rsidRPr="00C34AD0">
        <w:rPr>
          <w:sz w:val="28"/>
          <w:szCs w:val="28"/>
        </w:rPr>
        <w:t xml:space="preserve">    1.</w:t>
      </w:r>
      <w:r>
        <w:rPr>
          <w:sz w:val="28"/>
          <w:szCs w:val="28"/>
        </w:rPr>
        <w:t xml:space="preserve"> Создать при Администрации</w:t>
      </w:r>
      <w:r w:rsidRPr="00C34AD0">
        <w:rPr>
          <w:sz w:val="28"/>
          <w:szCs w:val="28"/>
        </w:rPr>
        <w:t xml:space="preserve"> Лихачевского сельского поселения общественную жилищную комиссию в составе:</w:t>
      </w:r>
    </w:p>
    <w:p w:rsidR="00C34AD0" w:rsidRPr="00C34AD0" w:rsidRDefault="00C34AD0" w:rsidP="00C34AD0">
      <w:pPr>
        <w:numPr>
          <w:ilvl w:val="0"/>
          <w:numId w:val="1"/>
        </w:numPr>
        <w:outlineLvl w:val="0"/>
        <w:rPr>
          <w:sz w:val="28"/>
          <w:szCs w:val="28"/>
        </w:rPr>
      </w:pPr>
      <w:r>
        <w:rPr>
          <w:sz w:val="28"/>
          <w:szCs w:val="28"/>
        </w:rPr>
        <w:t>Громова М.А.- председатель комиссии, Глава Администрации Лихачевского сельского поселения;</w:t>
      </w:r>
    </w:p>
    <w:p w:rsidR="00C34AD0" w:rsidRPr="00C34AD0" w:rsidRDefault="00C34AD0" w:rsidP="00C34AD0">
      <w:pPr>
        <w:numPr>
          <w:ilvl w:val="0"/>
          <w:numId w:val="1"/>
        </w:numPr>
        <w:outlineLvl w:val="0"/>
        <w:rPr>
          <w:sz w:val="28"/>
          <w:szCs w:val="28"/>
        </w:rPr>
      </w:pPr>
      <w:r>
        <w:rPr>
          <w:sz w:val="28"/>
          <w:szCs w:val="28"/>
        </w:rPr>
        <w:t>Гаврилова Ю.А.</w:t>
      </w:r>
      <w:r w:rsidRPr="00C34AD0">
        <w:rPr>
          <w:sz w:val="28"/>
          <w:szCs w:val="28"/>
        </w:rPr>
        <w:t xml:space="preserve"> – зам. Председателя комиссии, Глава поселения</w:t>
      </w:r>
      <w:r>
        <w:rPr>
          <w:sz w:val="28"/>
          <w:szCs w:val="28"/>
        </w:rPr>
        <w:t>;</w:t>
      </w:r>
      <w:r w:rsidRPr="00C34AD0">
        <w:rPr>
          <w:sz w:val="28"/>
          <w:szCs w:val="28"/>
        </w:rPr>
        <w:t xml:space="preserve">                                                                </w:t>
      </w:r>
    </w:p>
    <w:p w:rsidR="00C34AD0" w:rsidRPr="00C34AD0" w:rsidRDefault="00C34AD0" w:rsidP="00C34AD0">
      <w:pPr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Добрякова</w:t>
      </w:r>
      <w:proofErr w:type="spellEnd"/>
      <w:r>
        <w:rPr>
          <w:sz w:val="28"/>
          <w:szCs w:val="28"/>
        </w:rPr>
        <w:t xml:space="preserve"> Е.В. - </w:t>
      </w:r>
      <w:r w:rsidRPr="00C34AD0">
        <w:rPr>
          <w:sz w:val="28"/>
          <w:szCs w:val="28"/>
        </w:rPr>
        <w:t xml:space="preserve"> секретарь комиссии, главный специалист</w:t>
      </w:r>
      <w:r>
        <w:rPr>
          <w:sz w:val="28"/>
          <w:szCs w:val="28"/>
        </w:rPr>
        <w:t>.</w:t>
      </w:r>
    </w:p>
    <w:p w:rsidR="00C34AD0" w:rsidRPr="00C34AD0" w:rsidRDefault="00C34AD0" w:rsidP="00C34AD0">
      <w:pPr>
        <w:ind w:left="2250"/>
        <w:rPr>
          <w:sz w:val="28"/>
          <w:szCs w:val="28"/>
        </w:rPr>
      </w:pPr>
    </w:p>
    <w:p w:rsidR="00C34AD0" w:rsidRDefault="00C34AD0" w:rsidP="00C34AD0">
      <w:pPr>
        <w:rPr>
          <w:sz w:val="28"/>
          <w:szCs w:val="28"/>
        </w:rPr>
      </w:pPr>
      <w:r>
        <w:rPr>
          <w:sz w:val="28"/>
          <w:szCs w:val="28"/>
        </w:rPr>
        <w:t xml:space="preserve">  Члены комиссии</w:t>
      </w:r>
      <w:r w:rsidRPr="00C34AD0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 </w:t>
      </w:r>
      <w:r w:rsidRPr="00C34AD0"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Графова</w:t>
      </w:r>
      <w:proofErr w:type="spellEnd"/>
      <w:r>
        <w:rPr>
          <w:sz w:val="28"/>
          <w:szCs w:val="28"/>
        </w:rPr>
        <w:t xml:space="preserve"> М.В.</w:t>
      </w:r>
      <w:r w:rsidRPr="00C34AD0">
        <w:rPr>
          <w:sz w:val="28"/>
          <w:szCs w:val="28"/>
        </w:rPr>
        <w:t xml:space="preserve"> – депутат поселения</w:t>
      </w:r>
      <w:r>
        <w:rPr>
          <w:sz w:val="28"/>
          <w:szCs w:val="28"/>
        </w:rPr>
        <w:t>;</w:t>
      </w:r>
    </w:p>
    <w:p w:rsidR="00C34AD0" w:rsidRPr="00C34AD0" w:rsidRDefault="00C34AD0" w:rsidP="00C34AD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2. Тихомирова М.Е.</w:t>
      </w:r>
      <w:r w:rsidRPr="00C34AD0">
        <w:rPr>
          <w:sz w:val="28"/>
          <w:szCs w:val="28"/>
        </w:rPr>
        <w:t xml:space="preserve"> – депутат поселения</w:t>
      </w:r>
      <w:r>
        <w:rPr>
          <w:sz w:val="28"/>
          <w:szCs w:val="28"/>
        </w:rPr>
        <w:t>.</w:t>
      </w:r>
    </w:p>
    <w:p w:rsidR="00C34AD0" w:rsidRPr="00C34AD0" w:rsidRDefault="00C34AD0" w:rsidP="00C34AD0">
      <w:pPr>
        <w:rPr>
          <w:sz w:val="28"/>
          <w:szCs w:val="28"/>
        </w:rPr>
      </w:pPr>
    </w:p>
    <w:p w:rsidR="00C34AD0" w:rsidRPr="00C34AD0" w:rsidRDefault="00C34AD0" w:rsidP="00C34AD0">
      <w:pPr>
        <w:rPr>
          <w:sz w:val="28"/>
          <w:szCs w:val="28"/>
        </w:rPr>
      </w:pPr>
      <w:r w:rsidRPr="00C34AD0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C34AD0">
        <w:rPr>
          <w:sz w:val="28"/>
          <w:szCs w:val="28"/>
        </w:rPr>
        <w:t>Утвердить Положение о деятельности обще</w:t>
      </w:r>
      <w:r>
        <w:rPr>
          <w:sz w:val="28"/>
          <w:szCs w:val="28"/>
        </w:rPr>
        <w:t>ственной жилищной комиссии при Администрации</w:t>
      </w:r>
      <w:r w:rsidRPr="00C34AD0">
        <w:rPr>
          <w:sz w:val="28"/>
          <w:szCs w:val="28"/>
        </w:rPr>
        <w:t xml:space="preserve"> Лихачевского сельского поселения (приложение №1).</w:t>
      </w:r>
    </w:p>
    <w:p w:rsidR="00C34AD0" w:rsidRPr="00C34AD0" w:rsidRDefault="00C34AD0" w:rsidP="00C34AD0">
      <w:pPr>
        <w:rPr>
          <w:sz w:val="28"/>
          <w:szCs w:val="28"/>
        </w:rPr>
      </w:pPr>
      <w:r w:rsidRPr="00C34AD0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proofErr w:type="gramStart"/>
      <w:r w:rsidRPr="00C34AD0">
        <w:rPr>
          <w:sz w:val="28"/>
          <w:szCs w:val="28"/>
        </w:rPr>
        <w:t>Контроль за</w:t>
      </w:r>
      <w:proofErr w:type="gramEnd"/>
      <w:r w:rsidRPr="00C34AD0">
        <w:rPr>
          <w:sz w:val="28"/>
          <w:szCs w:val="28"/>
        </w:rPr>
        <w:t xml:space="preserve"> исполнением настоящего постановления возложить на главного  специалиста </w:t>
      </w:r>
      <w:proofErr w:type="spellStart"/>
      <w:r>
        <w:rPr>
          <w:sz w:val="28"/>
          <w:szCs w:val="28"/>
        </w:rPr>
        <w:t>Добрякову</w:t>
      </w:r>
      <w:proofErr w:type="spellEnd"/>
      <w:r>
        <w:rPr>
          <w:sz w:val="28"/>
          <w:szCs w:val="28"/>
        </w:rPr>
        <w:t xml:space="preserve"> Е.В.</w:t>
      </w:r>
    </w:p>
    <w:p w:rsidR="00C34AD0" w:rsidRPr="00C34AD0" w:rsidRDefault="00C34AD0" w:rsidP="00C34AD0">
      <w:pPr>
        <w:rPr>
          <w:sz w:val="28"/>
          <w:szCs w:val="28"/>
        </w:rPr>
      </w:pPr>
      <w:r w:rsidRPr="00C34AD0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C34AD0">
        <w:rPr>
          <w:sz w:val="28"/>
          <w:szCs w:val="28"/>
        </w:rPr>
        <w:t>Настоящее постановление вступает в силу со дня его подписания.</w:t>
      </w:r>
    </w:p>
    <w:p w:rsidR="00C34AD0" w:rsidRPr="00C34AD0" w:rsidRDefault="00C34AD0" w:rsidP="00C34AD0">
      <w:pPr>
        <w:rPr>
          <w:sz w:val="28"/>
          <w:szCs w:val="28"/>
        </w:rPr>
      </w:pPr>
    </w:p>
    <w:p w:rsidR="00C34AD0" w:rsidRPr="00C34AD0" w:rsidRDefault="00C34AD0" w:rsidP="00C34AD0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  <w:r w:rsidRPr="00C34AD0">
        <w:rPr>
          <w:sz w:val="28"/>
          <w:szCs w:val="28"/>
        </w:rPr>
        <w:t xml:space="preserve"> </w:t>
      </w:r>
      <w:proofErr w:type="gramStart"/>
      <w:r w:rsidRPr="00C34AD0">
        <w:rPr>
          <w:sz w:val="28"/>
          <w:szCs w:val="28"/>
        </w:rPr>
        <w:t>Лихачевского</w:t>
      </w:r>
      <w:proofErr w:type="gramEnd"/>
    </w:p>
    <w:p w:rsidR="00C34AD0" w:rsidRPr="00C34AD0" w:rsidRDefault="00C34AD0" w:rsidP="00C34AD0">
      <w:pPr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C34AD0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>:</w:t>
      </w:r>
      <w:r w:rsidRPr="00C34AD0">
        <w:rPr>
          <w:sz w:val="28"/>
          <w:szCs w:val="28"/>
        </w:rPr>
        <w:t xml:space="preserve">                                                           </w:t>
      </w:r>
      <w:proofErr w:type="spellStart"/>
      <w:r>
        <w:rPr>
          <w:sz w:val="28"/>
          <w:szCs w:val="28"/>
        </w:rPr>
        <w:t>М.А.Громова</w:t>
      </w:r>
      <w:proofErr w:type="spellEnd"/>
    </w:p>
    <w:p w:rsidR="00C34AD0" w:rsidRPr="00C34AD0" w:rsidRDefault="00C34AD0" w:rsidP="00C34AD0">
      <w:pPr>
        <w:rPr>
          <w:sz w:val="28"/>
          <w:szCs w:val="28"/>
        </w:rPr>
      </w:pPr>
    </w:p>
    <w:p w:rsidR="00C34AD0" w:rsidRPr="00C34AD0" w:rsidRDefault="00C34AD0" w:rsidP="00C34AD0">
      <w:pPr>
        <w:rPr>
          <w:sz w:val="28"/>
          <w:szCs w:val="28"/>
        </w:rPr>
      </w:pPr>
    </w:p>
    <w:p w:rsidR="00C34AD0" w:rsidRPr="00C34AD0" w:rsidRDefault="00C34AD0" w:rsidP="00C34AD0">
      <w:pPr>
        <w:rPr>
          <w:sz w:val="28"/>
          <w:szCs w:val="28"/>
        </w:rPr>
      </w:pPr>
    </w:p>
    <w:p w:rsidR="00C34AD0" w:rsidRDefault="00C34AD0" w:rsidP="00C34AD0">
      <w:pPr>
        <w:jc w:val="right"/>
        <w:rPr>
          <w:sz w:val="28"/>
          <w:szCs w:val="28"/>
        </w:rPr>
      </w:pPr>
      <w:r w:rsidRPr="00C34AD0">
        <w:rPr>
          <w:sz w:val="28"/>
          <w:szCs w:val="28"/>
        </w:rPr>
        <w:t xml:space="preserve">                                                                                 </w:t>
      </w:r>
    </w:p>
    <w:p w:rsidR="00C34AD0" w:rsidRPr="00C34AD0" w:rsidRDefault="00C34AD0" w:rsidP="00C34AD0">
      <w:pPr>
        <w:jc w:val="right"/>
        <w:rPr>
          <w:sz w:val="28"/>
          <w:szCs w:val="28"/>
        </w:rPr>
      </w:pPr>
      <w:r w:rsidRPr="00C34AD0">
        <w:rPr>
          <w:sz w:val="28"/>
          <w:szCs w:val="28"/>
        </w:rPr>
        <w:lastRenderedPageBreak/>
        <w:t>Приложение № 1</w:t>
      </w:r>
    </w:p>
    <w:p w:rsidR="00C34AD0" w:rsidRPr="00C34AD0" w:rsidRDefault="00C34AD0" w:rsidP="00C34AD0">
      <w:pPr>
        <w:jc w:val="right"/>
        <w:rPr>
          <w:sz w:val="28"/>
          <w:szCs w:val="28"/>
        </w:rPr>
      </w:pPr>
      <w:r w:rsidRPr="00C34AD0">
        <w:rPr>
          <w:sz w:val="28"/>
          <w:szCs w:val="28"/>
        </w:rPr>
        <w:t xml:space="preserve">                                                                к постановлению </w:t>
      </w:r>
      <w:r>
        <w:rPr>
          <w:sz w:val="28"/>
          <w:szCs w:val="28"/>
        </w:rPr>
        <w:t>Администрации</w:t>
      </w:r>
    </w:p>
    <w:p w:rsidR="00C34AD0" w:rsidRPr="00C34AD0" w:rsidRDefault="00C34AD0" w:rsidP="00C34AD0">
      <w:pPr>
        <w:jc w:val="right"/>
        <w:rPr>
          <w:sz w:val="28"/>
          <w:szCs w:val="28"/>
        </w:rPr>
      </w:pPr>
      <w:r w:rsidRPr="00C34AD0">
        <w:rPr>
          <w:sz w:val="28"/>
          <w:szCs w:val="28"/>
        </w:rPr>
        <w:t xml:space="preserve">                                                          Лихачевского сельского поселения</w:t>
      </w:r>
    </w:p>
    <w:p w:rsidR="00C34AD0" w:rsidRPr="00C34AD0" w:rsidRDefault="00C34AD0" w:rsidP="00C34AD0">
      <w:pPr>
        <w:jc w:val="right"/>
        <w:rPr>
          <w:sz w:val="28"/>
          <w:szCs w:val="28"/>
        </w:rPr>
      </w:pPr>
      <w:r w:rsidRPr="00C34AD0">
        <w:rPr>
          <w:sz w:val="28"/>
          <w:szCs w:val="28"/>
        </w:rPr>
        <w:t xml:space="preserve">                                               №  </w:t>
      </w:r>
      <w:r>
        <w:rPr>
          <w:sz w:val="28"/>
          <w:szCs w:val="28"/>
        </w:rPr>
        <w:t>25</w:t>
      </w:r>
      <w:r w:rsidRPr="00C34AD0">
        <w:rPr>
          <w:sz w:val="28"/>
          <w:szCs w:val="28"/>
        </w:rPr>
        <w:t xml:space="preserve"> от  </w:t>
      </w:r>
      <w:r>
        <w:rPr>
          <w:sz w:val="28"/>
          <w:szCs w:val="28"/>
        </w:rPr>
        <w:t>12</w:t>
      </w:r>
      <w:r w:rsidRPr="00C34AD0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C34AD0">
        <w:rPr>
          <w:sz w:val="28"/>
          <w:szCs w:val="28"/>
        </w:rPr>
        <w:t>.2014 года</w:t>
      </w:r>
    </w:p>
    <w:p w:rsidR="00C34AD0" w:rsidRPr="00C34AD0" w:rsidRDefault="00C34AD0" w:rsidP="00C34AD0">
      <w:pPr>
        <w:rPr>
          <w:sz w:val="28"/>
          <w:szCs w:val="28"/>
        </w:rPr>
      </w:pPr>
    </w:p>
    <w:p w:rsidR="00C34AD0" w:rsidRPr="00C34AD0" w:rsidRDefault="00C34AD0" w:rsidP="00C34AD0">
      <w:pPr>
        <w:rPr>
          <w:sz w:val="28"/>
          <w:szCs w:val="28"/>
        </w:rPr>
      </w:pPr>
    </w:p>
    <w:p w:rsidR="00C34AD0" w:rsidRPr="00C34AD0" w:rsidRDefault="00C34AD0" w:rsidP="00C34AD0">
      <w:pPr>
        <w:rPr>
          <w:sz w:val="28"/>
          <w:szCs w:val="28"/>
        </w:rPr>
      </w:pPr>
    </w:p>
    <w:p w:rsidR="00C34AD0" w:rsidRPr="00C34AD0" w:rsidRDefault="00C34AD0" w:rsidP="00C34AD0">
      <w:pPr>
        <w:tabs>
          <w:tab w:val="left" w:pos="3090"/>
        </w:tabs>
        <w:jc w:val="center"/>
        <w:rPr>
          <w:b/>
          <w:sz w:val="28"/>
          <w:szCs w:val="28"/>
        </w:rPr>
      </w:pPr>
      <w:r w:rsidRPr="00C34AD0">
        <w:rPr>
          <w:b/>
          <w:sz w:val="28"/>
          <w:szCs w:val="28"/>
        </w:rPr>
        <w:t>ПОЛОЖЕНИЕ</w:t>
      </w:r>
    </w:p>
    <w:p w:rsidR="00C34AD0" w:rsidRPr="00C34AD0" w:rsidRDefault="00C34AD0" w:rsidP="00C34AD0">
      <w:pPr>
        <w:jc w:val="center"/>
        <w:rPr>
          <w:sz w:val="28"/>
          <w:szCs w:val="28"/>
        </w:rPr>
      </w:pPr>
    </w:p>
    <w:p w:rsidR="00C34AD0" w:rsidRPr="00C34AD0" w:rsidRDefault="00C34AD0" w:rsidP="00C34AD0">
      <w:pPr>
        <w:jc w:val="center"/>
        <w:rPr>
          <w:sz w:val="28"/>
          <w:szCs w:val="28"/>
        </w:rPr>
      </w:pPr>
      <w:r w:rsidRPr="00C34AD0">
        <w:rPr>
          <w:sz w:val="28"/>
          <w:szCs w:val="28"/>
        </w:rPr>
        <w:t>О деятельности обще</w:t>
      </w:r>
      <w:r>
        <w:rPr>
          <w:sz w:val="28"/>
          <w:szCs w:val="28"/>
        </w:rPr>
        <w:t>ственной жилищной комиссии при Администрации</w:t>
      </w:r>
      <w:r w:rsidRPr="00C34AD0">
        <w:rPr>
          <w:sz w:val="28"/>
          <w:szCs w:val="28"/>
        </w:rPr>
        <w:t xml:space="preserve">                   Лихачевского сельского поселения Краснохолмского района Тверской области</w:t>
      </w:r>
    </w:p>
    <w:p w:rsidR="00C34AD0" w:rsidRPr="00C34AD0" w:rsidRDefault="00C34AD0" w:rsidP="00C34AD0">
      <w:pPr>
        <w:rPr>
          <w:sz w:val="28"/>
          <w:szCs w:val="28"/>
        </w:rPr>
      </w:pPr>
    </w:p>
    <w:p w:rsidR="00C34AD0" w:rsidRPr="00C34AD0" w:rsidRDefault="00C34AD0" w:rsidP="00C34AD0">
      <w:pPr>
        <w:jc w:val="center"/>
        <w:rPr>
          <w:b/>
          <w:sz w:val="28"/>
          <w:szCs w:val="28"/>
        </w:rPr>
      </w:pPr>
      <w:r w:rsidRPr="00C34AD0">
        <w:rPr>
          <w:b/>
          <w:sz w:val="28"/>
          <w:szCs w:val="28"/>
        </w:rPr>
        <w:t>1. ОБЩИЕ ПОЛОЖЕНИЯ И ПОРЯДОК СОЗДАНИЯ КОМИССИИ</w:t>
      </w:r>
    </w:p>
    <w:p w:rsidR="00C34AD0" w:rsidRPr="00C34AD0" w:rsidRDefault="00C34AD0" w:rsidP="00C34AD0">
      <w:pPr>
        <w:rPr>
          <w:sz w:val="28"/>
          <w:szCs w:val="28"/>
        </w:rPr>
      </w:pPr>
    </w:p>
    <w:p w:rsidR="00C34AD0" w:rsidRPr="00C34AD0" w:rsidRDefault="00C34AD0" w:rsidP="00C34AD0">
      <w:pPr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34AD0">
        <w:rPr>
          <w:sz w:val="28"/>
          <w:szCs w:val="28"/>
        </w:rPr>
        <w:t xml:space="preserve">Жилищная комиссия (далее именуется Комиссия) является общественной организацией, созданной для рассмотрения жилищных вопросов, которая формируется и утверждается постановлением </w:t>
      </w:r>
      <w:r>
        <w:rPr>
          <w:sz w:val="28"/>
          <w:szCs w:val="28"/>
        </w:rPr>
        <w:t>Администрации</w:t>
      </w:r>
      <w:r w:rsidRPr="00C34AD0">
        <w:rPr>
          <w:sz w:val="28"/>
          <w:szCs w:val="28"/>
        </w:rPr>
        <w:t xml:space="preserve"> Лихачевского сельского поселения.</w:t>
      </w:r>
    </w:p>
    <w:p w:rsidR="00C34AD0" w:rsidRPr="00C34AD0" w:rsidRDefault="00C34AD0" w:rsidP="00C34AD0">
      <w:pPr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34AD0">
        <w:rPr>
          <w:sz w:val="28"/>
          <w:szCs w:val="28"/>
        </w:rPr>
        <w:t>Комиссия в своей деятельности руководствуется Конституцией Российской Федерации, Жилищным кодексом Российской Федерации, Законом Тверской области № 112-ЗО от 27.09.2005 года «О порядке ведения органами местного самоуправления Тверской области учета граждан в качестве нуждающихся в жилых помещениях, предоставляемых по договору социального найма»,   другими нормативно-правовыми актами и настоящим Положением.</w:t>
      </w:r>
    </w:p>
    <w:p w:rsidR="00C34AD0" w:rsidRPr="00C34AD0" w:rsidRDefault="00C34AD0" w:rsidP="00C34AD0">
      <w:pPr>
        <w:jc w:val="both"/>
        <w:rPr>
          <w:sz w:val="28"/>
          <w:szCs w:val="28"/>
        </w:rPr>
      </w:pPr>
    </w:p>
    <w:p w:rsidR="00C34AD0" w:rsidRPr="00C34AD0" w:rsidRDefault="00C34AD0" w:rsidP="00C34AD0">
      <w:pPr>
        <w:tabs>
          <w:tab w:val="left" w:pos="3375"/>
        </w:tabs>
        <w:jc w:val="center"/>
        <w:rPr>
          <w:b/>
          <w:sz w:val="28"/>
          <w:szCs w:val="28"/>
        </w:rPr>
      </w:pPr>
      <w:r w:rsidRPr="00C34AD0">
        <w:rPr>
          <w:b/>
          <w:sz w:val="28"/>
          <w:szCs w:val="28"/>
        </w:rPr>
        <w:t>2. СОСТАВ КОМИССИИ</w:t>
      </w:r>
    </w:p>
    <w:p w:rsidR="00C34AD0" w:rsidRPr="00C34AD0" w:rsidRDefault="00C34AD0" w:rsidP="00C34AD0">
      <w:pPr>
        <w:rPr>
          <w:sz w:val="28"/>
          <w:szCs w:val="28"/>
        </w:rPr>
      </w:pPr>
    </w:p>
    <w:p w:rsidR="00C34AD0" w:rsidRPr="00C34AD0" w:rsidRDefault="00C34AD0" w:rsidP="00C34AD0">
      <w:pPr>
        <w:jc w:val="both"/>
        <w:rPr>
          <w:sz w:val="28"/>
          <w:szCs w:val="28"/>
        </w:rPr>
      </w:pPr>
      <w:r w:rsidRPr="00C34AD0">
        <w:rPr>
          <w:sz w:val="28"/>
          <w:szCs w:val="28"/>
        </w:rPr>
        <w:t>2.1 Комиссия состоит из председателя, его заместителя, секретаря и членов Комиссии.</w:t>
      </w:r>
    </w:p>
    <w:p w:rsidR="00C34AD0" w:rsidRPr="00C34AD0" w:rsidRDefault="00C34AD0" w:rsidP="00C34AD0">
      <w:pPr>
        <w:jc w:val="both"/>
        <w:rPr>
          <w:sz w:val="28"/>
          <w:szCs w:val="28"/>
        </w:rPr>
      </w:pPr>
      <w:r w:rsidRPr="00C34AD0">
        <w:rPr>
          <w:sz w:val="28"/>
          <w:szCs w:val="28"/>
        </w:rPr>
        <w:t>2.2 Количество членов комиссии должно быть нечетным.</w:t>
      </w:r>
    </w:p>
    <w:p w:rsidR="00C34AD0" w:rsidRPr="00C34AD0" w:rsidRDefault="00C34AD0" w:rsidP="00C34AD0">
      <w:pPr>
        <w:jc w:val="both"/>
        <w:rPr>
          <w:sz w:val="28"/>
          <w:szCs w:val="28"/>
        </w:rPr>
      </w:pPr>
      <w:r w:rsidRPr="00C34AD0">
        <w:rPr>
          <w:sz w:val="28"/>
          <w:szCs w:val="28"/>
        </w:rPr>
        <w:t>2.3 Члены комиссии принимают участие в ее работе на общественных началах.</w:t>
      </w:r>
    </w:p>
    <w:p w:rsidR="00C34AD0" w:rsidRPr="00C34AD0" w:rsidRDefault="00C34AD0" w:rsidP="00C34AD0">
      <w:pPr>
        <w:rPr>
          <w:sz w:val="28"/>
          <w:szCs w:val="28"/>
        </w:rPr>
      </w:pPr>
    </w:p>
    <w:p w:rsidR="00C34AD0" w:rsidRPr="00C34AD0" w:rsidRDefault="00C34AD0" w:rsidP="00C34AD0">
      <w:pPr>
        <w:jc w:val="center"/>
        <w:rPr>
          <w:b/>
          <w:sz w:val="28"/>
          <w:szCs w:val="28"/>
        </w:rPr>
      </w:pPr>
      <w:r w:rsidRPr="00C34AD0">
        <w:rPr>
          <w:b/>
          <w:sz w:val="28"/>
          <w:szCs w:val="28"/>
        </w:rPr>
        <w:t>3. ПОРЯДОК ДЕЯТЕЛЬНОСТИ КОМИССИИ</w:t>
      </w:r>
    </w:p>
    <w:p w:rsidR="00C34AD0" w:rsidRPr="00C34AD0" w:rsidRDefault="00C34AD0" w:rsidP="00C34AD0">
      <w:pPr>
        <w:rPr>
          <w:sz w:val="28"/>
          <w:szCs w:val="28"/>
        </w:rPr>
      </w:pPr>
    </w:p>
    <w:p w:rsidR="00C34AD0" w:rsidRPr="00C34AD0" w:rsidRDefault="00C34AD0" w:rsidP="00C34AD0">
      <w:pPr>
        <w:jc w:val="both"/>
        <w:rPr>
          <w:sz w:val="28"/>
          <w:szCs w:val="28"/>
        </w:rPr>
      </w:pPr>
      <w:r w:rsidRPr="00C34AD0">
        <w:rPr>
          <w:sz w:val="28"/>
          <w:szCs w:val="28"/>
        </w:rPr>
        <w:t>3.1 Председатель Комиссии руководит ее деятельность</w:t>
      </w:r>
      <w:r>
        <w:rPr>
          <w:sz w:val="28"/>
          <w:szCs w:val="28"/>
        </w:rPr>
        <w:t xml:space="preserve">ю, несет ответственность за </w:t>
      </w:r>
      <w:r w:rsidRPr="00C34AD0">
        <w:rPr>
          <w:sz w:val="28"/>
          <w:szCs w:val="28"/>
        </w:rPr>
        <w:t xml:space="preserve"> выполнение возложенных на Комиссию задач.     </w:t>
      </w:r>
    </w:p>
    <w:p w:rsidR="00C34AD0" w:rsidRPr="00C34AD0" w:rsidRDefault="00C34AD0" w:rsidP="00C34AD0">
      <w:pPr>
        <w:jc w:val="both"/>
        <w:rPr>
          <w:sz w:val="28"/>
          <w:szCs w:val="28"/>
        </w:rPr>
      </w:pPr>
      <w:r w:rsidRPr="00C34AD0">
        <w:rPr>
          <w:sz w:val="28"/>
          <w:szCs w:val="28"/>
        </w:rPr>
        <w:t>3.2</w:t>
      </w:r>
      <w:proofErr w:type="gramStart"/>
      <w:r w:rsidRPr="00C34AD0">
        <w:rPr>
          <w:sz w:val="28"/>
          <w:szCs w:val="28"/>
        </w:rPr>
        <w:t xml:space="preserve"> П</w:t>
      </w:r>
      <w:proofErr w:type="gramEnd"/>
      <w:r w:rsidRPr="00C34AD0">
        <w:rPr>
          <w:sz w:val="28"/>
          <w:szCs w:val="28"/>
        </w:rPr>
        <w:t>ри несогласии с принятым решением член комиссии может изложить в письменной форме особое мнение, которое подлежит обязательному приобщению к протоколу заседания.</w:t>
      </w:r>
    </w:p>
    <w:p w:rsidR="00C34AD0" w:rsidRPr="00C34AD0" w:rsidRDefault="00C34AD0" w:rsidP="00C34AD0">
      <w:pPr>
        <w:jc w:val="both"/>
        <w:rPr>
          <w:sz w:val="28"/>
          <w:szCs w:val="28"/>
        </w:rPr>
      </w:pPr>
      <w:r w:rsidRPr="00C34AD0">
        <w:rPr>
          <w:sz w:val="28"/>
          <w:szCs w:val="28"/>
        </w:rPr>
        <w:t>3.3</w:t>
      </w:r>
      <w:proofErr w:type="gramStart"/>
      <w:r w:rsidRPr="00C34AD0">
        <w:rPr>
          <w:sz w:val="28"/>
          <w:szCs w:val="28"/>
        </w:rPr>
        <w:t xml:space="preserve"> Н</w:t>
      </w:r>
      <w:proofErr w:type="gramEnd"/>
      <w:r w:rsidRPr="00C34AD0">
        <w:rPr>
          <w:sz w:val="28"/>
          <w:szCs w:val="28"/>
        </w:rPr>
        <w:t>а заседание Комиссии могут приглашаться представители организаций, учреждений, заявители.</w:t>
      </w:r>
    </w:p>
    <w:p w:rsidR="00C34AD0" w:rsidRPr="00C34AD0" w:rsidRDefault="00C34AD0" w:rsidP="00C34AD0">
      <w:pPr>
        <w:jc w:val="both"/>
        <w:rPr>
          <w:sz w:val="28"/>
          <w:szCs w:val="28"/>
        </w:rPr>
      </w:pPr>
      <w:r w:rsidRPr="00C34AD0">
        <w:rPr>
          <w:sz w:val="28"/>
          <w:szCs w:val="28"/>
        </w:rPr>
        <w:t>3.4 Заявления и другие документы, предоставляемые в Комиссию для рассмотрения, принимаются не позднее, чем за 5- дней до дня проведения заседания.</w:t>
      </w:r>
    </w:p>
    <w:p w:rsidR="00C34AD0" w:rsidRPr="00C34AD0" w:rsidRDefault="00C34AD0" w:rsidP="00C34AD0">
      <w:pPr>
        <w:jc w:val="center"/>
        <w:rPr>
          <w:b/>
          <w:sz w:val="28"/>
          <w:szCs w:val="28"/>
        </w:rPr>
      </w:pPr>
      <w:r w:rsidRPr="00C34AD0">
        <w:rPr>
          <w:b/>
          <w:sz w:val="28"/>
          <w:szCs w:val="28"/>
        </w:rPr>
        <w:lastRenderedPageBreak/>
        <w:t>4. Порядок проведения  заседания Комиссий и принятия   решений</w:t>
      </w:r>
    </w:p>
    <w:p w:rsidR="00C34AD0" w:rsidRPr="00C34AD0" w:rsidRDefault="00C34AD0" w:rsidP="00C34AD0">
      <w:pPr>
        <w:rPr>
          <w:b/>
          <w:sz w:val="28"/>
          <w:szCs w:val="28"/>
        </w:rPr>
      </w:pPr>
    </w:p>
    <w:p w:rsidR="00C34AD0" w:rsidRPr="00C34AD0" w:rsidRDefault="00C34AD0" w:rsidP="00C34AD0">
      <w:pPr>
        <w:jc w:val="both"/>
        <w:rPr>
          <w:sz w:val="28"/>
          <w:szCs w:val="28"/>
        </w:rPr>
      </w:pPr>
      <w:r w:rsidRPr="00C34AD0">
        <w:rPr>
          <w:sz w:val="28"/>
          <w:szCs w:val="28"/>
        </w:rPr>
        <w:t>4.1 Заседания Комиссии проводятся по мере поступления заявлений и считаются правомочными, если на них присутствует не менее половины состава Комиссии.</w:t>
      </w:r>
    </w:p>
    <w:p w:rsidR="00C34AD0" w:rsidRPr="00C34AD0" w:rsidRDefault="00C34AD0" w:rsidP="00C34AD0">
      <w:pPr>
        <w:jc w:val="both"/>
        <w:rPr>
          <w:sz w:val="28"/>
          <w:szCs w:val="28"/>
        </w:rPr>
      </w:pPr>
      <w:r w:rsidRPr="00C34AD0">
        <w:rPr>
          <w:sz w:val="28"/>
          <w:szCs w:val="28"/>
        </w:rPr>
        <w:t>4.2 Член Комиссии, отсутствующий на заседании по уважительной причине, вправе до начала заседания изложить в письменной форме свое мнение по рассматриваемым вопросам, которое оглашается секретарем Комиссии, учитывается при голосовании и приобщается к протоколу.</w:t>
      </w:r>
    </w:p>
    <w:p w:rsidR="00C34AD0" w:rsidRPr="00C34AD0" w:rsidRDefault="00C34AD0" w:rsidP="00C34AD0">
      <w:pPr>
        <w:jc w:val="both"/>
        <w:rPr>
          <w:sz w:val="28"/>
          <w:szCs w:val="28"/>
        </w:rPr>
      </w:pPr>
      <w:r w:rsidRPr="00C34AD0">
        <w:rPr>
          <w:sz w:val="28"/>
          <w:szCs w:val="28"/>
        </w:rPr>
        <w:t>4.3. Решения Комиссии на ее заседании открытым голосованием.</w:t>
      </w:r>
    </w:p>
    <w:p w:rsidR="00C34AD0" w:rsidRPr="00C34AD0" w:rsidRDefault="00C34AD0" w:rsidP="00C34AD0">
      <w:pPr>
        <w:jc w:val="both"/>
        <w:rPr>
          <w:sz w:val="28"/>
          <w:szCs w:val="28"/>
        </w:rPr>
      </w:pPr>
      <w:r w:rsidRPr="00C34AD0">
        <w:rPr>
          <w:sz w:val="28"/>
          <w:szCs w:val="28"/>
        </w:rPr>
        <w:t>4.4 Голос председателя Комиссии при равном исходе голосования является решающим.</w:t>
      </w:r>
    </w:p>
    <w:p w:rsidR="00C34AD0" w:rsidRPr="00C34AD0" w:rsidRDefault="00C34AD0" w:rsidP="00C34AD0">
      <w:pPr>
        <w:jc w:val="both"/>
        <w:rPr>
          <w:sz w:val="28"/>
          <w:szCs w:val="28"/>
        </w:rPr>
      </w:pPr>
      <w:r w:rsidRPr="00C34AD0">
        <w:rPr>
          <w:sz w:val="28"/>
          <w:szCs w:val="28"/>
        </w:rPr>
        <w:t>4.5</w:t>
      </w:r>
      <w:proofErr w:type="gramStart"/>
      <w:r w:rsidRPr="00C34AD0">
        <w:rPr>
          <w:sz w:val="28"/>
          <w:szCs w:val="28"/>
        </w:rPr>
        <w:t xml:space="preserve"> В</w:t>
      </w:r>
      <w:proofErr w:type="gramEnd"/>
      <w:r w:rsidRPr="00C34AD0">
        <w:rPr>
          <w:sz w:val="28"/>
          <w:szCs w:val="28"/>
        </w:rPr>
        <w:t xml:space="preserve"> протоколе Комиссии указывается:</w:t>
      </w:r>
    </w:p>
    <w:p w:rsidR="00C34AD0" w:rsidRPr="00C34AD0" w:rsidRDefault="00C34AD0" w:rsidP="00C34AD0">
      <w:pPr>
        <w:jc w:val="both"/>
        <w:rPr>
          <w:sz w:val="28"/>
          <w:szCs w:val="28"/>
        </w:rPr>
      </w:pPr>
      <w:r w:rsidRPr="00C34AD0">
        <w:rPr>
          <w:sz w:val="28"/>
          <w:szCs w:val="28"/>
        </w:rPr>
        <w:t xml:space="preserve">      - дата ведения протокола и его порядковый номер;</w:t>
      </w:r>
    </w:p>
    <w:p w:rsidR="00C34AD0" w:rsidRPr="00C34AD0" w:rsidRDefault="00C34AD0" w:rsidP="00C34AD0">
      <w:pPr>
        <w:jc w:val="both"/>
        <w:rPr>
          <w:sz w:val="28"/>
          <w:szCs w:val="28"/>
        </w:rPr>
      </w:pPr>
      <w:r w:rsidRPr="00C34AD0">
        <w:rPr>
          <w:sz w:val="28"/>
          <w:szCs w:val="28"/>
        </w:rPr>
        <w:t xml:space="preserve">      - присутствующие члены комиссии;</w:t>
      </w:r>
    </w:p>
    <w:p w:rsidR="00C34AD0" w:rsidRPr="00C34AD0" w:rsidRDefault="00C34AD0" w:rsidP="00C34AD0">
      <w:pPr>
        <w:jc w:val="both"/>
        <w:rPr>
          <w:sz w:val="28"/>
          <w:szCs w:val="28"/>
        </w:rPr>
      </w:pPr>
      <w:r w:rsidRPr="00C34AD0">
        <w:rPr>
          <w:sz w:val="28"/>
          <w:szCs w:val="28"/>
        </w:rPr>
        <w:t xml:space="preserve">      - список </w:t>
      </w:r>
      <w:proofErr w:type="gramStart"/>
      <w:r w:rsidRPr="00C34AD0">
        <w:rPr>
          <w:sz w:val="28"/>
          <w:szCs w:val="28"/>
        </w:rPr>
        <w:t>приглашенных</w:t>
      </w:r>
      <w:proofErr w:type="gramEnd"/>
      <w:r w:rsidRPr="00C34AD0">
        <w:rPr>
          <w:sz w:val="28"/>
          <w:szCs w:val="28"/>
        </w:rPr>
        <w:t xml:space="preserve"> на заседание;</w:t>
      </w:r>
    </w:p>
    <w:p w:rsidR="00C34AD0" w:rsidRPr="00C34AD0" w:rsidRDefault="00C34AD0" w:rsidP="00C34AD0">
      <w:pPr>
        <w:jc w:val="both"/>
        <w:rPr>
          <w:sz w:val="28"/>
          <w:szCs w:val="28"/>
        </w:rPr>
      </w:pPr>
      <w:r w:rsidRPr="00C34AD0">
        <w:rPr>
          <w:sz w:val="28"/>
          <w:szCs w:val="28"/>
        </w:rPr>
        <w:t xml:space="preserve">      - повестка дня и принятое решение;</w:t>
      </w:r>
    </w:p>
    <w:p w:rsidR="00C34AD0" w:rsidRPr="00C34AD0" w:rsidRDefault="00C34AD0" w:rsidP="00C34AD0">
      <w:pPr>
        <w:jc w:val="both"/>
        <w:rPr>
          <w:sz w:val="28"/>
          <w:szCs w:val="28"/>
        </w:rPr>
      </w:pPr>
      <w:r w:rsidRPr="00C34AD0">
        <w:rPr>
          <w:sz w:val="28"/>
          <w:szCs w:val="28"/>
        </w:rPr>
        <w:t xml:space="preserve">      - количество голосовавших «за», «против» и «воздержавшихся» по каждому вопросу</w:t>
      </w:r>
    </w:p>
    <w:p w:rsidR="00C34AD0" w:rsidRPr="00C34AD0" w:rsidRDefault="00C34AD0" w:rsidP="00C34AD0">
      <w:pPr>
        <w:jc w:val="both"/>
        <w:rPr>
          <w:sz w:val="28"/>
          <w:szCs w:val="28"/>
        </w:rPr>
      </w:pPr>
      <w:r w:rsidRPr="00C34AD0">
        <w:rPr>
          <w:sz w:val="28"/>
          <w:szCs w:val="28"/>
        </w:rPr>
        <w:t xml:space="preserve">        повестки дня;</w:t>
      </w:r>
    </w:p>
    <w:p w:rsidR="00C34AD0" w:rsidRPr="00C34AD0" w:rsidRDefault="00C34AD0" w:rsidP="00C34AD0">
      <w:pPr>
        <w:jc w:val="both"/>
        <w:rPr>
          <w:sz w:val="28"/>
          <w:szCs w:val="28"/>
        </w:rPr>
      </w:pPr>
      <w:r w:rsidRPr="00C34AD0">
        <w:rPr>
          <w:sz w:val="28"/>
          <w:szCs w:val="28"/>
        </w:rPr>
        <w:t xml:space="preserve">      - особое мнение членов Комиссии по конкретным рассматриваемым материалам.</w:t>
      </w:r>
    </w:p>
    <w:p w:rsidR="00C34AD0" w:rsidRPr="00C34AD0" w:rsidRDefault="00C34AD0" w:rsidP="00C34AD0">
      <w:pPr>
        <w:jc w:val="both"/>
        <w:rPr>
          <w:sz w:val="28"/>
          <w:szCs w:val="28"/>
        </w:rPr>
      </w:pPr>
      <w:r w:rsidRPr="00C34AD0">
        <w:rPr>
          <w:sz w:val="28"/>
          <w:szCs w:val="28"/>
        </w:rPr>
        <w:t xml:space="preserve">4.6 Протокол заседания Комиссии оформляется в 7- </w:t>
      </w:r>
      <w:proofErr w:type="spellStart"/>
      <w:r w:rsidRPr="00C34AD0">
        <w:rPr>
          <w:sz w:val="28"/>
          <w:szCs w:val="28"/>
        </w:rPr>
        <w:t>дневный</w:t>
      </w:r>
      <w:proofErr w:type="spellEnd"/>
      <w:r w:rsidRPr="00C34AD0">
        <w:rPr>
          <w:sz w:val="28"/>
          <w:szCs w:val="28"/>
        </w:rPr>
        <w:t xml:space="preserve"> срок и подписывается председателем Комиссии и секретарем.</w:t>
      </w:r>
    </w:p>
    <w:p w:rsidR="00C34AD0" w:rsidRPr="00C34AD0" w:rsidRDefault="00C34AD0" w:rsidP="00C34AD0">
      <w:pPr>
        <w:jc w:val="both"/>
        <w:rPr>
          <w:sz w:val="28"/>
          <w:szCs w:val="28"/>
        </w:rPr>
      </w:pPr>
      <w:r w:rsidRPr="00C34AD0">
        <w:rPr>
          <w:sz w:val="28"/>
          <w:szCs w:val="28"/>
        </w:rPr>
        <w:t xml:space="preserve">4.7 Решения, принятые общественной Комиссией по жилищным вопросам, носят рекомендательный характер, утверждаются постановлением </w:t>
      </w:r>
      <w:r>
        <w:rPr>
          <w:sz w:val="28"/>
          <w:szCs w:val="28"/>
        </w:rPr>
        <w:t>Администрации</w:t>
      </w:r>
      <w:r w:rsidRPr="00C34AD0">
        <w:rPr>
          <w:sz w:val="28"/>
          <w:szCs w:val="28"/>
        </w:rPr>
        <w:t xml:space="preserve"> Поселения.</w:t>
      </w:r>
    </w:p>
    <w:p w:rsidR="00C34AD0" w:rsidRPr="00C34AD0" w:rsidRDefault="00C34AD0" w:rsidP="00C34AD0">
      <w:pPr>
        <w:rPr>
          <w:sz w:val="28"/>
          <w:szCs w:val="28"/>
        </w:rPr>
      </w:pPr>
    </w:p>
    <w:p w:rsidR="00C34AD0" w:rsidRPr="00C34AD0" w:rsidRDefault="00C34AD0" w:rsidP="00AE0844">
      <w:pPr>
        <w:tabs>
          <w:tab w:val="left" w:pos="1965"/>
        </w:tabs>
        <w:jc w:val="center"/>
        <w:rPr>
          <w:b/>
          <w:sz w:val="28"/>
          <w:szCs w:val="28"/>
        </w:rPr>
      </w:pPr>
      <w:r w:rsidRPr="00C34AD0">
        <w:rPr>
          <w:b/>
          <w:sz w:val="28"/>
          <w:szCs w:val="28"/>
        </w:rPr>
        <w:t>5. ЗАДАЧИ И ФУНКЦИИ КОМИССИИ</w:t>
      </w:r>
    </w:p>
    <w:p w:rsidR="00C34AD0" w:rsidRPr="00C34AD0" w:rsidRDefault="00C34AD0" w:rsidP="00C34AD0">
      <w:pPr>
        <w:rPr>
          <w:sz w:val="28"/>
          <w:szCs w:val="28"/>
        </w:rPr>
      </w:pPr>
    </w:p>
    <w:p w:rsidR="00C34AD0" w:rsidRPr="00C34AD0" w:rsidRDefault="00C34AD0" w:rsidP="00C34AD0">
      <w:pPr>
        <w:rPr>
          <w:sz w:val="28"/>
          <w:szCs w:val="28"/>
        </w:rPr>
      </w:pPr>
      <w:r w:rsidRPr="00C34AD0">
        <w:rPr>
          <w:sz w:val="28"/>
          <w:szCs w:val="28"/>
        </w:rPr>
        <w:t>5.1 Задачами Комиссии являются:</w:t>
      </w:r>
    </w:p>
    <w:p w:rsidR="00C34AD0" w:rsidRPr="00C34AD0" w:rsidRDefault="00C34AD0" w:rsidP="00AE0844">
      <w:pPr>
        <w:jc w:val="both"/>
        <w:rPr>
          <w:sz w:val="28"/>
          <w:szCs w:val="28"/>
        </w:rPr>
      </w:pPr>
      <w:r w:rsidRPr="00C34AD0">
        <w:rPr>
          <w:sz w:val="28"/>
          <w:szCs w:val="28"/>
        </w:rPr>
        <w:t xml:space="preserve">      а) рассмотрение заявлений о постановке граждан на учет в качестве нуждающихся в жилых помещениях, предоставляемых по договорам социального найма, проверка представляемых документов, подготовка решений по ним и ознакомление заявителя с решением Комиссии;</w:t>
      </w:r>
    </w:p>
    <w:p w:rsidR="00C34AD0" w:rsidRPr="00C34AD0" w:rsidRDefault="00C34AD0" w:rsidP="00AE0844">
      <w:pPr>
        <w:jc w:val="both"/>
        <w:rPr>
          <w:sz w:val="28"/>
          <w:szCs w:val="28"/>
        </w:rPr>
      </w:pPr>
      <w:r w:rsidRPr="00C34AD0">
        <w:rPr>
          <w:sz w:val="28"/>
          <w:szCs w:val="28"/>
        </w:rPr>
        <w:t xml:space="preserve">       б) постановка на учет граждан в качестве нуждающихся в жилых помещениях, предоставляемых по договорам социального найма;</w:t>
      </w:r>
    </w:p>
    <w:p w:rsidR="00C34AD0" w:rsidRPr="00C34AD0" w:rsidRDefault="00C34AD0" w:rsidP="00AE0844">
      <w:pPr>
        <w:jc w:val="both"/>
        <w:rPr>
          <w:sz w:val="28"/>
          <w:szCs w:val="28"/>
        </w:rPr>
      </w:pPr>
      <w:r w:rsidRPr="00C34AD0">
        <w:rPr>
          <w:sz w:val="28"/>
          <w:szCs w:val="28"/>
        </w:rPr>
        <w:t xml:space="preserve">       в) ведение учета граждан в качестве нуждающихся в жилых помещениях, предоставляемых по договорам социального найма в электронном виде (на магнитных носителях) и документном виде (на бумажных носителях).</w:t>
      </w:r>
    </w:p>
    <w:p w:rsidR="00C34AD0" w:rsidRPr="00C34AD0" w:rsidRDefault="00C34AD0" w:rsidP="00AE0844">
      <w:pPr>
        <w:jc w:val="both"/>
        <w:rPr>
          <w:sz w:val="28"/>
          <w:szCs w:val="28"/>
        </w:rPr>
      </w:pPr>
      <w:r w:rsidRPr="00C34AD0">
        <w:rPr>
          <w:sz w:val="28"/>
          <w:szCs w:val="28"/>
        </w:rPr>
        <w:t xml:space="preserve">       г) проверка жилищных условий граждан обратившихся с заявлением о принятии на учет в качестве нуждающихся в жилых помещениях;</w:t>
      </w:r>
    </w:p>
    <w:p w:rsidR="00C34AD0" w:rsidRPr="00C34AD0" w:rsidRDefault="00C34AD0" w:rsidP="00AE0844">
      <w:pPr>
        <w:jc w:val="both"/>
        <w:rPr>
          <w:sz w:val="28"/>
          <w:szCs w:val="28"/>
        </w:rPr>
      </w:pPr>
      <w:r w:rsidRPr="00C34AD0">
        <w:rPr>
          <w:sz w:val="28"/>
          <w:szCs w:val="28"/>
        </w:rPr>
        <w:t xml:space="preserve">       д) организация приема состоящих на учете граждан в качестве нуждающихся в жилых помещениях, предоставляемых по договорам социального найма, рассмотрение писем, жалоб и заявлений граждан по жилищным вопросам и подготовка ответов в установленные сроки,</w:t>
      </w:r>
    </w:p>
    <w:p w:rsidR="00C34AD0" w:rsidRPr="00C34AD0" w:rsidRDefault="00C34AD0" w:rsidP="00AE0844">
      <w:pPr>
        <w:jc w:val="both"/>
        <w:rPr>
          <w:sz w:val="28"/>
          <w:szCs w:val="28"/>
        </w:rPr>
      </w:pPr>
      <w:r w:rsidRPr="00C34AD0">
        <w:rPr>
          <w:sz w:val="28"/>
          <w:szCs w:val="28"/>
        </w:rPr>
        <w:t>5.2</w:t>
      </w:r>
      <w:proofErr w:type="gramStart"/>
      <w:r w:rsidRPr="00C34AD0">
        <w:rPr>
          <w:sz w:val="28"/>
          <w:szCs w:val="28"/>
        </w:rPr>
        <w:t xml:space="preserve"> Д</w:t>
      </w:r>
      <w:proofErr w:type="gramEnd"/>
      <w:r w:rsidRPr="00C34AD0">
        <w:rPr>
          <w:sz w:val="28"/>
          <w:szCs w:val="28"/>
        </w:rPr>
        <w:t>ля решения возложенных на ее задач Комиссия имеет право:</w:t>
      </w:r>
    </w:p>
    <w:p w:rsidR="00C34AD0" w:rsidRPr="00C34AD0" w:rsidRDefault="00C34AD0" w:rsidP="00AE0844">
      <w:pPr>
        <w:jc w:val="both"/>
        <w:rPr>
          <w:sz w:val="28"/>
          <w:szCs w:val="28"/>
        </w:rPr>
      </w:pPr>
      <w:r w:rsidRPr="00C34AD0">
        <w:rPr>
          <w:sz w:val="28"/>
          <w:szCs w:val="28"/>
        </w:rPr>
        <w:lastRenderedPageBreak/>
        <w:t xml:space="preserve">      а) запрашивает в установленном порядке в организациях необходимую информацию для решения вопросов, относящихся к компетенции Комиссии</w:t>
      </w:r>
    </w:p>
    <w:p w:rsidR="00C34AD0" w:rsidRPr="00C34AD0" w:rsidRDefault="00C34AD0" w:rsidP="00AE0844">
      <w:pPr>
        <w:jc w:val="both"/>
        <w:rPr>
          <w:sz w:val="28"/>
          <w:szCs w:val="28"/>
        </w:rPr>
      </w:pPr>
      <w:r w:rsidRPr="00C34AD0">
        <w:rPr>
          <w:sz w:val="28"/>
          <w:szCs w:val="28"/>
        </w:rPr>
        <w:t xml:space="preserve">      б) в установленном порядке создавать рабочие группы для разработки предложений по отдельным проблемам предоставления жилья, постановки на учет граждан в качестве нуждающихся в жилых помещениях, предоставляемых по договорам социального найма и обследования жилищных условий граждан;</w:t>
      </w:r>
    </w:p>
    <w:p w:rsidR="00C34AD0" w:rsidRPr="00C34AD0" w:rsidRDefault="00C34AD0" w:rsidP="00AE0844">
      <w:pPr>
        <w:jc w:val="both"/>
        <w:rPr>
          <w:sz w:val="28"/>
          <w:szCs w:val="28"/>
        </w:rPr>
      </w:pPr>
      <w:r w:rsidRPr="00C34AD0">
        <w:rPr>
          <w:sz w:val="28"/>
          <w:szCs w:val="28"/>
        </w:rPr>
        <w:t xml:space="preserve">      в) истребовать необходимые документы граждан, обращающихся в Комиссию по жилищным вопросам, а также у </w:t>
      </w:r>
      <w:proofErr w:type="gramStart"/>
      <w:r w:rsidRPr="00C34AD0">
        <w:rPr>
          <w:sz w:val="28"/>
          <w:szCs w:val="28"/>
        </w:rPr>
        <w:t>лиц</w:t>
      </w:r>
      <w:proofErr w:type="gramEnd"/>
      <w:r w:rsidRPr="00C34AD0">
        <w:rPr>
          <w:sz w:val="28"/>
          <w:szCs w:val="28"/>
        </w:rPr>
        <w:t xml:space="preserve"> состоящих на учете в качестве нуждающихся в жилых помещениях, предоставляемых по договорам социального найма.</w:t>
      </w:r>
    </w:p>
    <w:p w:rsidR="00C34AD0" w:rsidRPr="00C34AD0" w:rsidRDefault="00C34AD0" w:rsidP="00C34AD0">
      <w:pPr>
        <w:rPr>
          <w:sz w:val="28"/>
          <w:szCs w:val="28"/>
        </w:rPr>
      </w:pPr>
    </w:p>
    <w:p w:rsidR="00C34AD0" w:rsidRPr="00C34AD0" w:rsidRDefault="00C34AD0" w:rsidP="00C34AD0">
      <w:pPr>
        <w:rPr>
          <w:sz w:val="28"/>
          <w:szCs w:val="28"/>
        </w:rPr>
      </w:pPr>
    </w:p>
    <w:p w:rsidR="00C34AD0" w:rsidRPr="00C34AD0" w:rsidRDefault="00C34AD0" w:rsidP="00AE0844">
      <w:pPr>
        <w:jc w:val="center"/>
        <w:rPr>
          <w:b/>
          <w:sz w:val="28"/>
          <w:szCs w:val="28"/>
        </w:rPr>
      </w:pPr>
      <w:r w:rsidRPr="00C34AD0">
        <w:rPr>
          <w:b/>
          <w:sz w:val="28"/>
          <w:szCs w:val="28"/>
        </w:rPr>
        <w:t>6. КОМПЕТЕНЦИЯ КОМИССИИ.</w:t>
      </w:r>
    </w:p>
    <w:p w:rsidR="00C34AD0" w:rsidRPr="00C34AD0" w:rsidRDefault="00C34AD0" w:rsidP="00AE0844">
      <w:pPr>
        <w:jc w:val="center"/>
        <w:rPr>
          <w:sz w:val="28"/>
          <w:szCs w:val="28"/>
        </w:rPr>
      </w:pPr>
    </w:p>
    <w:p w:rsidR="00C34AD0" w:rsidRPr="00C34AD0" w:rsidRDefault="00C34AD0" w:rsidP="00AE0844">
      <w:pPr>
        <w:jc w:val="both"/>
        <w:rPr>
          <w:sz w:val="28"/>
          <w:szCs w:val="28"/>
        </w:rPr>
      </w:pPr>
      <w:r w:rsidRPr="00C34AD0">
        <w:rPr>
          <w:sz w:val="28"/>
          <w:szCs w:val="28"/>
        </w:rPr>
        <w:t>6.1 Комиссия принимает решения по вопросам:</w:t>
      </w:r>
    </w:p>
    <w:p w:rsidR="00C34AD0" w:rsidRPr="00C34AD0" w:rsidRDefault="00C34AD0" w:rsidP="00AE0844">
      <w:pPr>
        <w:jc w:val="both"/>
        <w:rPr>
          <w:sz w:val="28"/>
          <w:szCs w:val="28"/>
        </w:rPr>
      </w:pPr>
      <w:r w:rsidRPr="00C34AD0">
        <w:rPr>
          <w:sz w:val="28"/>
          <w:szCs w:val="28"/>
        </w:rPr>
        <w:t xml:space="preserve">      - принятия на учет граждан в качестве нуждающихся в жилых помещениях, предоставляемых по договорам социального найма (статья 52 Жилищного кодекса РФ);</w:t>
      </w:r>
    </w:p>
    <w:p w:rsidR="00C34AD0" w:rsidRPr="00C34AD0" w:rsidRDefault="00C34AD0" w:rsidP="00AE0844">
      <w:pPr>
        <w:jc w:val="both"/>
        <w:rPr>
          <w:sz w:val="28"/>
          <w:szCs w:val="28"/>
        </w:rPr>
      </w:pPr>
      <w:r w:rsidRPr="00C34AD0">
        <w:rPr>
          <w:sz w:val="28"/>
          <w:szCs w:val="28"/>
        </w:rPr>
        <w:t xml:space="preserve">      - предоставления жилых помещений по договорам социального найма гражданам, признанным по установленным </w:t>
      </w:r>
      <w:proofErr w:type="gramStart"/>
      <w:r w:rsidRPr="00C34AD0">
        <w:rPr>
          <w:sz w:val="28"/>
          <w:szCs w:val="28"/>
        </w:rPr>
        <w:t>основаниям</w:t>
      </w:r>
      <w:proofErr w:type="gramEnd"/>
      <w:r w:rsidRPr="00C34AD0">
        <w:rPr>
          <w:sz w:val="28"/>
          <w:szCs w:val="28"/>
        </w:rPr>
        <w:t xml:space="preserve"> нуждающимися в жилых помещениях (статья 57 Жилищного кодекса РФ);</w:t>
      </w:r>
    </w:p>
    <w:p w:rsidR="00C34AD0" w:rsidRPr="00C34AD0" w:rsidRDefault="00C34AD0" w:rsidP="00AE0844">
      <w:pPr>
        <w:jc w:val="both"/>
        <w:rPr>
          <w:sz w:val="28"/>
          <w:szCs w:val="28"/>
        </w:rPr>
      </w:pPr>
      <w:r w:rsidRPr="00C34AD0">
        <w:rPr>
          <w:sz w:val="28"/>
          <w:szCs w:val="28"/>
        </w:rPr>
        <w:t xml:space="preserve">      - обмена жилых помещений (статья 72 Жилищного кодекса РФ);</w:t>
      </w:r>
    </w:p>
    <w:p w:rsidR="00C34AD0" w:rsidRPr="00C34AD0" w:rsidRDefault="00C34AD0" w:rsidP="00AE0844">
      <w:pPr>
        <w:jc w:val="both"/>
        <w:rPr>
          <w:sz w:val="28"/>
          <w:szCs w:val="28"/>
        </w:rPr>
      </w:pPr>
      <w:r w:rsidRPr="00C34AD0">
        <w:rPr>
          <w:sz w:val="28"/>
          <w:szCs w:val="28"/>
        </w:rPr>
        <w:t>Приводимый перечень вопросов не носит исчерпывающего характера, на рассмотрение Комиссии могут быть вынесены и другие вопросы.</w:t>
      </w:r>
    </w:p>
    <w:p w:rsidR="00C34AD0" w:rsidRPr="00C34AD0" w:rsidRDefault="00C34AD0" w:rsidP="00AE0844">
      <w:pPr>
        <w:jc w:val="both"/>
        <w:rPr>
          <w:sz w:val="28"/>
          <w:szCs w:val="28"/>
        </w:rPr>
      </w:pPr>
      <w:r w:rsidRPr="00C34AD0">
        <w:rPr>
          <w:sz w:val="28"/>
          <w:szCs w:val="28"/>
        </w:rPr>
        <w:t>6.2</w:t>
      </w:r>
      <w:proofErr w:type="gramStart"/>
      <w:r w:rsidRPr="00C34AD0">
        <w:rPr>
          <w:sz w:val="28"/>
          <w:szCs w:val="28"/>
        </w:rPr>
        <w:t xml:space="preserve"> В</w:t>
      </w:r>
      <w:proofErr w:type="gramEnd"/>
      <w:r w:rsidRPr="00C34AD0">
        <w:rPr>
          <w:sz w:val="28"/>
          <w:szCs w:val="28"/>
        </w:rPr>
        <w:t xml:space="preserve"> пределах своих полномочий Комиссия:</w:t>
      </w:r>
    </w:p>
    <w:p w:rsidR="00C34AD0" w:rsidRPr="00C34AD0" w:rsidRDefault="00C34AD0" w:rsidP="00AE0844">
      <w:pPr>
        <w:jc w:val="both"/>
        <w:rPr>
          <w:sz w:val="28"/>
          <w:szCs w:val="28"/>
        </w:rPr>
      </w:pPr>
      <w:r w:rsidRPr="00C34AD0">
        <w:rPr>
          <w:sz w:val="28"/>
          <w:szCs w:val="28"/>
        </w:rPr>
        <w:t xml:space="preserve">      - рассматривает заявления граждан, касающихся жилищных вопросов;</w:t>
      </w:r>
    </w:p>
    <w:p w:rsidR="00C34AD0" w:rsidRPr="00C34AD0" w:rsidRDefault="00C34AD0" w:rsidP="00AE0844">
      <w:pPr>
        <w:jc w:val="both"/>
        <w:rPr>
          <w:sz w:val="28"/>
          <w:szCs w:val="28"/>
        </w:rPr>
      </w:pPr>
      <w:r w:rsidRPr="00C34AD0">
        <w:rPr>
          <w:sz w:val="28"/>
          <w:szCs w:val="28"/>
        </w:rPr>
        <w:t xml:space="preserve">      </w:t>
      </w:r>
      <w:proofErr w:type="gramStart"/>
      <w:r w:rsidRPr="00C34AD0">
        <w:rPr>
          <w:sz w:val="28"/>
          <w:szCs w:val="28"/>
        </w:rPr>
        <w:t>- запрашивает от заявителя документы, подтверждающие право состоять на учете в качестве нуждающихся в жилых помещениях, предоставляемым по договорам социального найма.</w:t>
      </w:r>
      <w:proofErr w:type="gramEnd"/>
    </w:p>
    <w:p w:rsidR="00C34AD0" w:rsidRPr="00C34AD0" w:rsidRDefault="00AE0844" w:rsidP="00AE0844">
      <w:pPr>
        <w:jc w:val="both"/>
        <w:rPr>
          <w:sz w:val="28"/>
          <w:szCs w:val="28"/>
        </w:rPr>
      </w:pPr>
      <w:r>
        <w:rPr>
          <w:sz w:val="28"/>
          <w:szCs w:val="28"/>
        </w:rPr>
        <w:t>6.3 Председатель Комиссии</w:t>
      </w:r>
      <w:r w:rsidR="00C34AD0" w:rsidRPr="00C34AD0">
        <w:rPr>
          <w:sz w:val="28"/>
          <w:szCs w:val="28"/>
        </w:rPr>
        <w:t>:</w:t>
      </w:r>
    </w:p>
    <w:p w:rsidR="00C34AD0" w:rsidRPr="00C34AD0" w:rsidRDefault="00C34AD0" w:rsidP="00AE0844">
      <w:pPr>
        <w:jc w:val="both"/>
        <w:rPr>
          <w:sz w:val="28"/>
          <w:szCs w:val="28"/>
        </w:rPr>
      </w:pPr>
      <w:r w:rsidRPr="00C34AD0">
        <w:rPr>
          <w:sz w:val="28"/>
          <w:szCs w:val="28"/>
        </w:rPr>
        <w:t xml:space="preserve">      - осуществляет общее руководство Комиссией;</w:t>
      </w:r>
    </w:p>
    <w:p w:rsidR="00C34AD0" w:rsidRPr="00C34AD0" w:rsidRDefault="00C34AD0" w:rsidP="00AE0844">
      <w:pPr>
        <w:jc w:val="both"/>
        <w:rPr>
          <w:sz w:val="28"/>
          <w:szCs w:val="28"/>
        </w:rPr>
      </w:pPr>
      <w:r w:rsidRPr="00C34AD0">
        <w:rPr>
          <w:sz w:val="28"/>
          <w:szCs w:val="28"/>
        </w:rPr>
        <w:t xml:space="preserve">      - дает поручения членам Комиссии, связанные с ее деятельностью;</w:t>
      </w:r>
    </w:p>
    <w:p w:rsidR="00C34AD0" w:rsidRPr="00C34AD0" w:rsidRDefault="00C34AD0" w:rsidP="00AE0844">
      <w:pPr>
        <w:jc w:val="both"/>
        <w:rPr>
          <w:sz w:val="28"/>
          <w:szCs w:val="28"/>
        </w:rPr>
      </w:pPr>
      <w:r w:rsidRPr="00C34AD0">
        <w:rPr>
          <w:sz w:val="28"/>
          <w:szCs w:val="28"/>
        </w:rPr>
        <w:t xml:space="preserve">      - председательствует на заседаниях Комиссии, а  в случае отсутствия возлагает свои функции на заместителя председателя.</w:t>
      </w:r>
    </w:p>
    <w:p w:rsidR="00C34AD0" w:rsidRPr="00C34AD0" w:rsidRDefault="00AE0844" w:rsidP="00AE0844">
      <w:pPr>
        <w:jc w:val="both"/>
        <w:rPr>
          <w:sz w:val="28"/>
          <w:szCs w:val="28"/>
        </w:rPr>
      </w:pPr>
      <w:r>
        <w:rPr>
          <w:sz w:val="28"/>
          <w:szCs w:val="28"/>
        </w:rPr>
        <w:t>6.4 Секретарь Комиссии</w:t>
      </w:r>
      <w:r w:rsidR="00C34AD0" w:rsidRPr="00C34AD0">
        <w:rPr>
          <w:sz w:val="28"/>
          <w:szCs w:val="28"/>
        </w:rPr>
        <w:t>:</w:t>
      </w:r>
    </w:p>
    <w:p w:rsidR="00C34AD0" w:rsidRPr="00C34AD0" w:rsidRDefault="00C34AD0" w:rsidP="00AE0844">
      <w:pPr>
        <w:jc w:val="both"/>
        <w:rPr>
          <w:sz w:val="28"/>
          <w:szCs w:val="28"/>
        </w:rPr>
      </w:pPr>
      <w:r w:rsidRPr="00C34AD0">
        <w:rPr>
          <w:sz w:val="28"/>
          <w:szCs w:val="28"/>
        </w:rPr>
        <w:t xml:space="preserve">      - ведет протокол заседания Комиссии;</w:t>
      </w:r>
    </w:p>
    <w:p w:rsidR="00C34AD0" w:rsidRPr="00C34AD0" w:rsidRDefault="00C34AD0" w:rsidP="00AE0844">
      <w:pPr>
        <w:jc w:val="both"/>
        <w:rPr>
          <w:sz w:val="28"/>
          <w:szCs w:val="28"/>
        </w:rPr>
      </w:pPr>
      <w:r w:rsidRPr="00C34AD0">
        <w:rPr>
          <w:sz w:val="28"/>
          <w:szCs w:val="28"/>
        </w:rPr>
        <w:t xml:space="preserve">      - ведет делопроизводство Комиссии;</w:t>
      </w:r>
    </w:p>
    <w:p w:rsidR="004F137F" w:rsidRPr="00C34AD0" w:rsidRDefault="00C34AD0" w:rsidP="00AE0844">
      <w:pPr>
        <w:jc w:val="both"/>
        <w:rPr>
          <w:sz w:val="28"/>
          <w:szCs w:val="28"/>
        </w:rPr>
      </w:pPr>
      <w:r w:rsidRPr="00C34AD0">
        <w:rPr>
          <w:sz w:val="28"/>
          <w:szCs w:val="28"/>
        </w:rPr>
        <w:t xml:space="preserve">      - по поручению председателя Комиссии приглашает на заседание Комиссии представителей заинтересованных органов.</w:t>
      </w:r>
      <w:bookmarkStart w:id="0" w:name="_GoBack"/>
      <w:bookmarkEnd w:id="0"/>
    </w:p>
    <w:sectPr w:rsidR="004F137F" w:rsidRPr="00C34AD0" w:rsidSect="00C34AD0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EFB" w:rsidRDefault="00DB1EFB" w:rsidP="00C34AD0">
      <w:r>
        <w:separator/>
      </w:r>
    </w:p>
  </w:endnote>
  <w:endnote w:type="continuationSeparator" w:id="0">
    <w:p w:rsidR="00DB1EFB" w:rsidRDefault="00DB1EFB" w:rsidP="00C34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EFB" w:rsidRDefault="00DB1EFB" w:rsidP="00C34AD0">
      <w:r>
        <w:separator/>
      </w:r>
    </w:p>
  </w:footnote>
  <w:footnote w:type="continuationSeparator" w:id="0">
    <w:p w:rsidR="00DB1EFB" w:rsidRDefault="00DB1EFB" w:rsidP="00C34A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65892"/>
    <w:multiLevelType w:val="hybridMultilevel"/>
    <w:tmpl w:val="44389B08"/>
    <w:lvl w:ilvl="0" w:tplc="6E3C72A2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190019">
      <w:start w:val="1"/>
      <w:numFmt w:val="decimal"/>
      <w:lvlText w:val="%2."/>
      <w:lvlJc w:val="left"/>
      <w:pPr>
        <w:tabs>
          <w:tab w:val="num" w:pos="606"/>
        </w:tabs>
        <w:ind w:left="6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326"/>
        </w:tabs>
        <w:ind w:left="13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046"/>
        </w:tabs>
        <w:ind w:left="20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2766"/>
        </w:tabs>
        <w:ind w:left="27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3486"/>
        </w:tabs>
        <w:ind w:left="34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206"/>
        </w:tabs>
        <w:ind w:left="42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4926"/>
        </w:tabs>
        <w:ind w:left="49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5646"/>
        </w:tabs>
        <w:ind w:left="5646" w:hanging="360"/>
      </w:pPr>
    </w:lvl>
  </w:abstractNum>
  <w:abstractNum w:abstractNumId="1">
    <w:nsid w:val="62523073"/>
    <w:multiLevelType w:val="multilevel"/>
    <w:tmpl w:val="C27244D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>
    <w:nsid w:val="7CBB7100"/>
    <w:multiLevelType w:val="hybridMultilevel"/>
    <w:tmpl w:val="8124DEA6"/>
    <w:lvl w:ilvl="0" w:tplc="98209924">
      <w:start w:val="2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B7D"/>
    <w:rsid w:val="004F137F"/>
    <w:rsid w:val="00AE0844"/>
    <w:rsid w:val="00C34AD0"/>
    <w:rsid w:val="00DB1EFB"/>
    <w:rsid w:val="00F0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AD0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4AD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34AD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34AD0"/>
    <w:rPr>
      <w:rFonts w:eastAsia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34A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34AD0"/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AD0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4AD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34AD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34AD0"/>
    <w:rPr>
      <w:rFonts w:eastAsia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34A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34AD0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8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1197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8010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2014-05-14T07:32:00Z</dcterms:created>
  <dcterms:modified xsi:type="dcterms:W3CDTF">2014-05-14T07:44:00Z</dcterms:modified>
</cp:coreProperties>
</file>