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по результатам</w:t>
      </w:r>
    </w:p>
    <w:p w:rsidR="00F80D5C" w:rsidRDefault="00F80D5C" w:rsidP="00F80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антикоррупционной экспертизы</w:t>
      </w:r>
    </w:p>
    <w:p w:rsidR="00F80D5C" w:rsidRDefault="00F80D5C" w:rsidP="00F80D5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80D5C" w:rsidRDefault="00F80D5C" w:rsidP="00F80D5C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нормативного правового акта или проекта нормативного правового акта)</w:t>
      </w:r>
    </w:p>
    <w:p w:rsidR="00F80D5C" w:rsidRDefault="00F80D5C" w:rsidP="00F80D5C">
      <w:pPr>
        <w:jc w:val="center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Администрацией </w:t>
      </w:r>
      <w:r w:rsidR="00DF12BC">
        <w:rPr>
          <w:sz w:val="28"/>
          <w:szCs w:val="28"/>
        </w:rPr>
        <w:t>Глебенского</w:t>
      </w:r>
      <w:bookmarkStart w:id="0" w:name="_GoBack"/>
      <w:bookmarkEnd w:id="0"/>
      <w:r>
        <w:rPr>
          <w:sz w:val="28"/>
          <w:szCs w:val="28"/>
        </w:rPr>
        <w:t xml:space="preserve"> сельского поселения Краснохолмского района Тверской области в соответствии с частью 3 статьи 3 Федерального закона от 17 июля 2009 N 172-ФЗ "Об антикоррупционной экспертизе нормативных правовых актов и проектов нормативных правовых актов"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№96, проведена  антикоррупционная  экспертиза_______________________</w:t>
      </w: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(наименование и реквизиты нормативного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F80D5C" w:rsidRDefault="00F80D5C" w:rsidP="00F80D5C">
      <w:pPr>
        <w:jc w:val="center"/>
        <w:rPr>
          <w:sz w:val="16"/>
          <w:szCs w:val="16"/>
        </w:rPr>
      </w:pPr>
      <w:r>
        <w:rPr>
          <w:sz w:val="16"/>
          <w:szCs w:val="16"/>
        </w:rPr>
        <w:t>правового акта или проекта нормативного правового акта)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1: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___________________________________________________</w:t>
      </w: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(наименование и реквизиты нормативного правового акта или проекта нормативного правового акта)</w:t>
      </w:r>
    </w:p>
    <w:p w:rsidR="00F80D5C" w:rsidRDefault="00F80D5C" w:rsidP="00F80D5C">
      <w:pPr>
        <w:jc w:val="both"/>
        <w:rPr>
          <w:sz w:val="16"/>
          <w:szCs w:val="16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не выявлены.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2: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__________________________________________________</w:t>
      </w: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(наименование и реквизиты нормативного правового акта или проекта нормативного правового акта)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выявлены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&lt;*&gt;.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устранения выявленных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 предлагается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80D5C" w:rsidRDefault="00F80D5C" w:rsidP="00F80D5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(указывается способ устранения </w:t>
      </w:r>
      <w:proofErr w:type="spellStart"/>
      <w:r>
        <w:rPr>
          <w:sz w:val="16"/>
          <w:szCs w:val="16"/>
        </w:rPr>
        <w:t>коррупциогенных</w:t>
      </w:r>
      <w:proofErr w:type="spellEnd"/>
      <w:r>
        <w:rPr>
          <w:sz w:val="16"/>
          <w:szCs w:val="16"/>
        </w:rPr>
        <w:t xml:space="preserve"> факторов)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                  _________________        __________________</w:t>
      </w: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(наименование </w:t>
      </w:r>
      <w:proofErr w:type="gramStart"/>
      <w:r>
        <w:rPr>
          <w:sz w:val="16"/>
          <w:szCs w:val="16"/>
        </w:rPr>
        <w:t xml:space="preserve">должности)   </w:t>
      </w:r>
      <w:proofErr w:type="gramEnd"/>
      <w:r>
        <w:rPr>
          <w:sz w:val="16"/>
          <w:szCs w:val="16"/>
        </w:rPr>
        <w:t xml:space="preserve">                                                        (подпись)                                      (инициалы, фамилия)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</w:t>
      </w:r>
      <w:r>
        <w:rPr>
          <w:sz w:val="16"/>
          <w:szCs w:val="16"/>
        </w:rPr>
        <w:t>________________________________________</w:t>
      </w:r>
    </w:p>
    <w:p w:rsidR="00F80D5C" w:rsidRDefault="00F80D5C" w:rsidP="00F80D5C">
      <w:pPr>
        <w:jc w:val="both"/>
        <w:rPr>
          <w:sz w:val="16"/>
          <w:szCs w:val="16"/>
        </w:rPr>
      </w:pPr>
    </w:p>
    <w:p w:rsidR="00F80D5C" w:rsidRDefault="00F80D5C" w:rsidP="00F80D5C">
      <w:pPr>
        <w:jc w:val="both"/>
      </w:pPr>
      <w:r>
        <w:rPr>
          <w:sz w:val="16"/>
          <w:szCs w:val="16"/>
        </w:rPr>
        <w:t xml:space="preserve">&lt;*&gt; Отражаются все положения проекта нормативного правового акта, в котором выявлены </w:t>
      </w:r>
      <w:proofErr w:type="spellStart"/>
      <w:r>
        <w:rPr>
          <w:sz w:val="16"/>
          <w:szCs w:val="16"/>
        </w:rPr>
        <w:t>коррупциогенные</w:t>
      </w:r>
      <w:proofErr w:type="spellEnd"/>
      <w:r>
        <w:rPr>
          <w:sz w:val="16"/>
          <w:szCs w:val="16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>
        <w:rPr>
          <w:sz w:val="16"/>
          <w:szCs w:val="16"/>
        </w:rPr>
        <w:t>коррупциогенных</w:t>
      </w:r>
      <w:proofErr w:type="spellEnd"/>
      <w:r>
        <w:rPr>
          <w:sz w:val="16"/>
          <w:szCs w:val="16"/>
        </w:rPr>
        <w:t xml:space="preserve"> факторов со ссылкой на положения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№96. </w:t>
      </w:r>
    </w:p>
    <w:p w:rsidR="00002316" w:rsidRDefault="00DF12BC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B6"/>
    <w:rsid w:val="00181F55"/>
    <w:rsid w:val="00274DB6"/>
    <w:rsid w:val="005B5E02"/>
    <w:rsid w:val="006253A8"/>
    <w:rsid w:val="00DF12BC"/>
    <w:rsid w:val="00F8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78B1"/>
  <w15:docId w15:val="{19AD4715-179D-4590-9ABA-E2E2915B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8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2175</Characters>
  <Application>Microsoft Office Word</Application>
  <DocSecurity>0</DocSecurity>
  <Lines>18</Lines>
  <Paragraphs>5</Paragraphs>
  <ScaleCrop>false</ScaleCrop>
  <Company>Администрация Лихачевског с/п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2018-04-02T06:50:00Z</dcterms:created>
  <dcterms:modified xsi:type="dcterms:W3CDTF">2018-07-25T05:11:00Z</dcterms:modified>
</cp:coreProperties>
</file>