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4A5" w:rsidRDefault="002204A5" w:rsidP="002204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2204A5" w:rsidRDefault="002204A5" w:rsidP="002204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2204A5" w:rsidRDefault="002204A5" w:rsidP="002204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4A5" w:rsidRDefault="002204A5" w:rsidP="002204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204A5" w:rsidTr="005A7C3E">
        <w:tc>
          <w:tcPr>
            <w:tcW w:w="3190" w:type="dxa"/>
          </w:tcPr>
          <w:p w:rsidR="002204A5" w:rsidRDefault="000B47E6" w:rsidP="005A7C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03.10</w:t>
            </w:r>
            <w:r w:rsidR="00A04044">
              <w:rPr>
                <w:rFonts w:ascii="Times New Roman" w:hAnsi="Times New Roman" w:cs="Times New Roman"/>
                <w:b/>
                <w:sz w:val="28"/>
                <w:szCs w:val="28"/>
              </w:rPr>
              <w:t>.2016</w:t>
            </w:r>
          </w:p>
        </w:tc>
        <w:tc>
          <w:tcPr>
            <w:tcW w:w="3190" w:type="dxa"/>
          </w:tcPr>
          <w:p w:rsidR="002204A5" w:rsidRDefault="002204A5" w:rsidP="005A7C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proofErr w:type="spellStart"/>
            <w:r w:rsidRPr="0048606C">
              <w:rPr>
                <w:rFonts w:ascii="Times New Roman" w:hAnsi="Times New Roman" w:cs="Times New Roman"/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</w:tcPr>
          <w:p w:rsidR="002204A5" w:rsidRDefault="002204A5" w:rsidP="000B47E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A0404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B47E6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</w:tr>
    </w:tbl>
    <w:p w:rsidR="00A04044" w:rsidRDefault="00A04044" w:rsidP="00A04044">
      <w:pPr>
        <w:spacing w:after="0" w:line="240" w:lineRule="auto"/>
        <w:ind w:right="31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04A5" w:rsidRDefault="002204A5" w:rsidP="00A04044">
      <w:pPr>
        <w:spacing w:after="0" w:line="240" w:lineRule="auto"/>
        <w:ind w:right="311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B47E6">
        <w:rPr>
          <w:rFonts w:ascii="Times New Roman" w:hAnsi="Times New Roman" w:cs="Times New Roman"/>
          <w:b/>
          <w:sz w:val="28"/>
          <w:szCs w:val="28"/>
        </w:rPr>
        <w:t xml:space="preserve">передаче </w:t>
      </w:r>
      <w:proofErr w:type="gramStart"/>
      <w:r w:rsidR="000B47E6">
        <w:rPr>
          <w:rFonts w:ascii="Times New Roman" w:hAnsi="Times New Roman" w:cs="Times New Roman"/>
          <w:b/>
          <w:sz w:val="28"/>
          <w:szCs w:val="28"/>
        </w:rPr>
        <w:t>комиссии финансового контроля Краснохолмского района Тверской области полномочий</w:t>
      </w:r>
      <w:proofErr w:type="gramEnd"/>
      <w:r w:rsidR="000B47E6">
        <w:rPr>
          <w:rFonts w:ascii="Times New Roman" w:hAnsi="Times New Roman" w:cs="Times New Roman"/>
          <w:b/>
          <w:sz w:val="28"/>
          <w:szCs w:val="28"/>
        </w:rPr>
        <w:t xml:space="preserve"> контрольно-счетного органа Лихачевского сельского поселения </w:t>
      </w:r>
      <w:r w:rsidR="00A040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7E6">
        <w:rPr>
          <w:rFonts w:ascii="Times New Roman" w:hAnsi="Times New Roman" w:cs="Times New Roman"/>
          <w:b/>
          <w:sz w:val="28"/>
          <w:szCs w:val="28"/>
        </w:rPr>
        <w:t>Краснохолмского района Тверской области</w:t>
      </w:r>
    </w:p>
    <w:p w:rsidR="002204A5" w:rsidRDefault="002204A5" w:rsidP="002204A5">
      <w:pPr>
        <w:tabs>
          <w:tab w:val="left" w:pos="975"/>
        </w:tabs>
        <w:ind w:right="31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03717" w:rsidRPr="003965F5" w:rsidRDefault="00A04044" w:rsidP="002204A5">
      <w:pPr>
        <w:pStyle w:val="a3"/>
        <w:tabs>
          <w:tab w:val="left" w:pos="9355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0B47E6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пунктом 11 статьи 3 Федерального закона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3965F5" w:rsidRPr="003965F5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 w:rsidR="003965F5" w:rsidRPr="003965F5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3965F5" w:rsidRPr="003965F5"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области, Совет депутатов решил:</w:t>
      </w:r>
      <w:proofErr w:type="gramEnd"/>
    </w:p>
    <w:p w:rsidR="003965F5" w:rsidRDefault="003965F5" w:rsidP="00903717">
      <w:pPr>
        <w:pStyle w:val="a3"/>
        <w:tabs>
          <w:tab w:val="left" w:pos="9355"/>
        </w:tabs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903717" w:rsidRDefault="00903717" w:rsidP="002204A5">
      <w:pPr>
        <w:pStyle w:val="a3"/>
        <w:tabs>
          <w:tab w:val="left" w:pos="9355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204A5" w:rsidRDefault="003965F5" w:rsidP="002204A5">
      <w:pPr>
        <w:pStyle w:val="a3"/>
        <w:numPr>
          <w:ilvl w:val="0"/>
          <w:numId w:val="1"/>
        </w:numPr>
        <w:tabs>
          <w:tab w:val="left" w:pos="9355"/>
        </w:tabs>
        <w:ind w:left="36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 w:rsidR="002B46EC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Лихачевского сельского поселения Краснохолмского района Тверской области перечисляет в бюджет Краснохолмского района межбюджетные трансферты на осуществление переданных полномочий в объемах и в сроки, установленные Соглашением.</w:t>
      </w:r>
    </w:p>
    <w:p w:rsidR="003965F5" w:rsidRDefault="003965F5" w:rsidP="002204A5">
      <w:pPr>
        <w:pStyle w:val="a3"/>
        <w:numPr>
          <w:ilvl w:val="0"/>
          <w:numId w:val="1"/>
        </w:numPr>
        <w:tabs>
          <w:tab w:val="left" w:pos="9355"/>
        </w:tabs>
        <w:ind w:left="36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принятия решения и распространяет свои действия с 01.01.2016 г.</w:t>
      </w:r>
    </w:p>
    <w:p w:rsidR="002204A5" w:rsidRPr="00274478" w:rsidRDefault="002204A5" w:rsidP="002204A5">
      <w:pPr>
        <w:pStyle w:val="a3"/>
        <w:tabs>
          <w:tab w:val="left" w:pos="9355"/>
        </w:tabs>
        <w:ind w:left="1211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204A5" w:rsidRDefault="002204A5" w:rsidP="002204A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Лихачевского</w:t>
      </w:r>
    </w:p>
    <w:p w:rsidR="002204A5" w:rsidRDefault="002204A5" w:rsidP="002204A5">
      <w:pPr>
        <w:tabs>
          <w:tab w:val="left" w:pos="9355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поселения:                                                               Ю. А. Гаврилова</w:t>
      </w:r>
    </w:p>
    <w:p w:rsidR="00D2764F" w:rsidRDefault="00D2764F"/>
    <w:sectPr w:rsidR="00D2764F" w:rsidSect="002204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72214"/>
    <w:multiLevelType w:val="hybridMultilevel"/>
    <w:tmpl w:val="D270B09E"/>
    <w:lvl w:ilvl="0" w:tplc="BEECDC4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5F9"/>
    <w:rsid w:val="000B47E6"/>
    <w:rsid w:val="002204A5"/>
    <w:rsid w:val="002B46EC"/>
    <w:rsid w:val="003965F5"/>
    <w:rsid w:val="007605F9"/>
    <w:rsid w:val="00903717"/>
    <w:rsid w:val="00A04044"/>
    <w:rsid w:val="00D2764F"/>
    <w:rsid w:val="00DE5225"/>
    <w:rsid w:val="00EB45F9"/>
    <w:rsid w:val="00F4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A5"/>
    <w:pPr>
      <w:ind w:left="720"/>
      <w:contextualSpacing/>
    </w:pPr>
  </w:style>
  <w:style w:type="table" w:styleId="a4">
    <w:name w:val="Table Grid"/>
    <w:basedOn w:val="a1"/>
    <w:uiPriority w:val="59"/>
    <w:rsid w:val="00220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4A5"/>
    <w:pPr>
      <w:ind w:left="720"/>
      <w:contextualSpacing/>
    </w:pPr>
  </w:style>
  <w:style w:type="table" w:styleId="a4">
    <w:name w:val="Table Grid"/>
    <w:basedOn w:val="a1"/>
    <w:uiPriority w:val="59"/>
    <w:rsid w:val="00220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0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2016-08-04T08:46:00Z</cp:lastPrinted>
  <dcterms:created xsi:type="dcterms:W3CDTF">2013-11-27T09:02:00Z</dcterms:created>
  <dcterms:modified xsi:type="dcterms:W3CDTF">2016-08-04T08:46:00Z</dcterms:modified>
</cp:coreProperties>
</file>