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2F" w:rsidRDefault="0033312F" w:rsidP="00333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27">
        <w:rPr>
          <w:rFonts w:ascii="Times New Roman" w:hAnsi="Times New Roman" w:cs="Times New Roman"/>
          <w:b/>
          <w:sz w:val="24"/>
          <w:szCs w:val="24"/>
        </w:rPr>
        <w:t xml:space="preserve">Уведомление о поступлении   предложений  </w:t>
      </w:r>
    </w:p>
    <w:p w:rsidR="0033312F" w:rsidRDefault="0033312F" w:rsidP="00333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2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32D27">
        <w:rPr>
          <w:rFonts w:ascii="Times New Roman" w:hAnsi="Times New Roman" w:cs="Times New Roman"/>
          <w:b/>
          <w:sz w:val="24"/>
          <w:szCs w:val="24"/>
        </w:rPr>
        <w:t>План  п</w:t>
      </w:r>
      <w:r>
        <w:rPr>
          <w:rFonts w:ascii="Times New Roman" w:hAnsi="Times New Roman" w:cs="Times New Roman"/>
          <w:b/>
          <w:sz w:val="24"/>
          <w:szCs w:val="24"/>
        </w:rPr>
        <w:t>роведения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экспертизы НПА </w:t>
      </w:r>
    </w:p>
    <w:p w:rsidR="0033312F" w:rsidRPr="00C32D27" w:rsidRDefault="0033312F" w:rsidP="00333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2F" w:rsidRPr="0033312F" w:rsidRDefault="0033312F" w:rsidP="0033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2D27">
        <w:rPr>
          <w:rFonts w:ascii="Times New Roman" w:hAnsi="Times New Roman" w:cs="Times New Roman"/>
          <w:sz w:val="24"/>
          <w:szCs w:val="24"/>
        </w:rPr>
        <w:t>Отдел экономики, инвестиций и муниципальных закупок  администрации Краснохолмского района (далее – Отдел),  уполномоченный за проведение  экспертизы муниципальных нормативно-правовых  актов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Краснохолмского района</w:t>
      </w:r>
      <w:r w:rsidRPr="00C32D27">
        <w:rPr>
          <w:rFonts w:ascii="Times New Roman" w:hAnsi="Times New Roman" w:cs="Times New Roman"/>
          <w:sz w:val="24"/>
          <w:szCs w:val="24"/>
        </w:rPr>
        <w:t xml:space="preserve">(далее – НПА), затрагивающих вопросы осуществления  предпринимательской и инвестиционной  деятельности, просит </w:t>
      </w:r>
      <w:r>
        <w:rPr>
          <w:rFonts w:ascii="Times New Roman" w:hAnsi="Times New Roman" w:cs="Times New Roman"/>
          <w:sz w:val="24"/>
          <w:szCs w:val="24"/>
        </w:rPr>
        <w:t xml:space="preserve">субъекты предпринимательской, инвестиционной деятельности, общественные и иные </w:t>
      </w:r>
      <w:r w:rsidRPr="0033312F">
        <w:rPr>
          <w:rFonts w:ascii="Times New Roman" w:hAnsi="Times New Roman" w:cs="Times New Roman"/>
          <w:sz w:val="24"/>
          <w:szCs w:val="24"/>
        </w:rPr>
        <w:t>организации, структурные  подразделения  администрации  Краснохолмского района, муниципальные  образования Краснохолмского района  представить предложения по  включению  в план экспертизы НПА, положения которых, на основании анализа правоприменительной  практики, необоснованно  затрудняют осуществление предпринимательской  и инвестиционной деятельности.</w:t>
      </w:r>
    </w:p>
    <w:p w:rsidR="0033312F" w:rsidRPr="0033312F" w:rsidRDefault="0033312F" w:rsidP="0033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3312F">
        <w:rPr>
          <w:rFonts w:ascii="Times New Roman" w:hAnsi="Times New Roman" w:cs="Times New Roman"/>
          <w:sz w:val="24"/>
          <w:szCs w:val="24"/>
        </w:rPr>
        <w:t xml:space="preserve">Экспертиза проводится в отношении НПА, </w:t>
      </w:r>
      <w:proofErr w:type="gramStart"/>
      <w:r w:rsidRPr="0033312F">
        <w:rPr>
          <w:rFonts w:ascii="Times New Roman" w:hAnsi="Times New Roman" w:cs="Times New Roman"/>
          <w:sz w:val="24"/>
          <w:szCs w:val="24"/>
        </w:rPr>
        <w:t>регулирующих  отношения</w:t>
      </w:r>
      <w:proofErr w:type="gramEnd"/>
      <w:r w:rsidRPr="0033312F">
        <w:rPr>
          <w:rFonts w:ascii="Times New Roman" w:hAnsi="Times New Roman" w:cs="Times New Roman"/>
          <w:sz w:val="24"/>
          <w:szCs w:val="24"/>
        </w:rPr>
        <w:t xml:space="preserve">, участниками  которых  являются или  могут  являться субъекты предпринимательской  и  инвестиционной деятельности. Предложения </w:t>
      </w:r>
      <w:proofErr w:type="gramStart"/>
      <w:r w:rsidRPr="0033312F">
        <w:rPr>
          <w:rFonts w:ascii="Times New Roman" w:hAnsi="Times New Roman" w:cs="Times New Roman"/>
          <w:sz w:val="24"/>
          <w:szCs w:val="24"/>
        </w:rPr>
        <w:t>по  включению</w:t>
      </w:r>
      <w:proofErr w:type="gramEnd"/>
      <w:r w:rsidRPr="0033312F">
        <w:rPr>
          <w:rFonts w:ascii="Times New Roman" w:hAnsi="Times New Roman" w:cs="Times New Roman"/>
          <w:sz w:val="24"/>
          <w:szCs w:val="24"/>
        </w:rPr>
        <w:t xml:space="preserve"> НПА в план  экспертизы должны  включать  сведения, указывающие на то, что положения НПА могут создавать  условия, необоснованно затрудняющие осуществление предпринимательской  и  инвестиционной  деятельности.</w:t>
      </w:r>
    </w:p>
    <w:p w:rsidR="0033312F" w:rsidRPr="0033312F" w:rsidRDefault="0033312F" w:rsidP="003331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12F">
        <w:rPr>
          <w:rFonts w:ascii="Times New Roman" w:hAnsi="Times New Roman" w:cs="Times New Roman"/>
          <w:sz w:val="24"/>
          <w:szCs w:val="24"/>
        </w:rPr>
        <w:t>Предложения  направляются</w:t>
      </w:r>
      <w:proofErr w:type="gramEnd"/>
      <w:r w:rsidRPr="0033312F">
        <w:rPr>
          <w:rFonts w:ascii="Times New Roman" w:hAnsi="Times New Roman" w:cs="Times New Roman"/>
          <w:sz w:val="24"/>
          <w:szCs w:val="24"/>
        </w:rPr>
        <w:t xml:space="preserve">  в адрес Отдела </w:t>
      </w:r>
      <w:r w:rsidRPr="0033312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3312F">
        <w:rPr>
          <w:rFonts w:ascii="Times New Roman" w:hAnsi="Times New Roman" w:cs="Times New Roman"/>
          <w:sz w:val="24"/>
          <w:szCs w:val="24"/>
        </w:rPr>
        <w:t xml:space="preserve">в срок  до </w:t>
      </w:r>
      <w:r w:rsidRPr="0033312F">
        <w:rPr>
          <w:rFonts w:ascii="Times New Roman" w:hAnsi="Times New Roman" w:cs="Times New Roman"/>
          <w:sz w:val="24"/>
          <w:szCs w:val="24"/>
        </w:rPr>
        <w:t>30  ноября.</w:t>
      </w:r>
      <w:r w:rsidRPr="00333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2F" w:rsidRPr="0033312F" w:rsidRDefault="0033312F" w:rsidP="0033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3312F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333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raion</w:t>
        </w:r>
        <w:r w:rsidRPr="0033312F">
          <w:rPr>
            <w:rStyle w:val="a3"/>
            <w:rFonts w:ascii="Times New Roman" w:hAnsi="Times New Roman" w:cs="Times New Roman"/>
            <w:sz w:val="24"/>
            <w:szCs w:val="24"/>
          </w:rPr>
          <w:t>37@</w:t>
        </w:r>
        <w:r w:rsidRPr="00333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krholm</w:t>
        </w:r>
        <w:r w:rsidRPr="003331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33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tvcom</w:t>
        </w:r>
        <w:r w:rsidRPr="003331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3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312F" w:rsidRPr="0033312F" w:rsidRDefault="0033312F" w:rsidP="00333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2F">
        <w:rPr>
          <w:rFonts w:ascii="Times New Roman" w:hAnsi="Times New Roman" w:cs="Times New Roman"/>
          <w:sz w:val="24"/>
          <w:szCs w:val="24"/>
        </w:rPr>
        <w:t>- 171660 г. Красный Холм, пл. Карла Маркса, д.10, отдел экономики, инвестиций и муниципальных закупок (</w:t>
      </w:r>
      <w:r w:rsidRPr="0033312F">
        <w:rPr>
          <w:rFonts w:ascii="Times New Roman" w:hAnsi="Times New Roman"/>
          <w:sz w:val="24"/>
          <w:szCs w:val="24"/>
        </w:rPr>
        <w:sym w:font="Wingdings" w:char="F028"/>
      </w:r>
      <w:r w:rsidRPr="0033312F">
        <w:rPr>
          <w:rFonts w:ascii="Times New Roman" w:hAnsi="Times New Roman"/>
          <w:sz w:val="24"/>
          <w:szCs w:val="24"/>
        </w:rPr>
        <w:t xml:space="preserve"> (48 237)22621-  Точилина Галина Вадимовна.</w:t>
      </w:r>
    </w:p>
    <w:p w:rsidR="0033312F" w:rsidRPr="0033312F" w:rsidRDefault="0033312F" w:rsidP="00333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12F" w:rsidRPr="0033312F" w:rsidRDefault="0033312F" w:rsidP="0033312F"/>
    <w:p w:rsidR="001C5BFF" w:rsidRDefault="001C5BFF">
      <w:bookmarkStart w:id="0" w:name="_GoBack"/>
      <w:bookmarkEnd w:id="0"/>
    </w:p>
    <w:sectPr w:rsidR="001C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4"/>
    <w:rsid w:val="001C5BFF"/>
    <w:rsid w:val="0033312F"/>
    <w:rsid w:val="008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F9E4"/>
  <w15:chartTrackingRefBased/>
  <w15:docId w15:val="{47ECD3DD-5C2B-4B6C-97CC-E6378D1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on37@krholm.tv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User-7290</dc:creator>
  <cp:keywords/>
  <dc:description/>
  <cp:lastModifiedBy>User-7290</cp:lastModifiedBy>
  <cp:revision>2</cp:revision>
  <dcterms:created xsi:type="dcterms:W3CDTF">2020-04-08T05:26:00Z</dcterms:created>
  <dcterms:modified xsi:type="dcterms:W3CDTF">2020-04-08T05:27:00Z</dcterms:modified>
</cp:coreProperties>
</file>